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0FC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rPr>
          <w:rFonts w:ascii="Calibri" w:eastAsia="Calibri" w:hAnsi="Calibri" w:cs="Calibri"/>
          <w:b/>
          <w:i/>
          <w:sz w:val="20"/>
        </w:rPr>
        <w:t xml:space="preserve"> </w:t>
      </w:r>
    </w:p>
    <w:p w14:paraId="75D6F26A" w14:textId="77777777" w:rsidR="00FA3FC7" w:rsidRDefault="00FD3A49" w:rsidP="00642DAC">
      <w:pPr>
        <w:pBdr>
          <w:top w:val="none" w:sz="0" w:space="0" w:color="auto"/>
          <w:left w:val="none" w:sz="0" w:space="0" w:color="auto"/>
          <w:bottom w:val="none" w:sz="0" w:space="0" w:color="auto"/>
          <w:right w:val="none" w:sz="0" w:space="0" w:color="auto"/>
        </w:pBdr>
        <w:spacing w:after="0" w:line="259" w:lineRule="auto"/>
        <w:ind w:left="0" w:firstLine="0"/>
        <w:jc w:val="both"/>
      </w:pPr>
      <w:r>
        <w:rPr>
          <w:rFonts w:ascii="Calibri" w:eastAsia="Calibri" w:hAnsi="Calibri" w:cs="Calibri"/>
          <w:b/>
          <w:i/>
          <w:sz w:val="20"/>
        </w:rPr>
        <w:t xml:space="preserve"> </w:t>
      </w:r>
    </w:p>
    <w:tbl>
      <w:tblPr>
        <w:tblStyle w:val="TableGrid"/>
        <w:tblW w:w="16483" w:type="dxa"/>
        <w:tblInd w:w="-98" w:type="dxa"/>
        <w:tblCellMar>
          <w:top w:w="60" w:type="dxa"/>
          <w:left w:w="98" w:type="dxa"/>
          <w:bottom w:w="0" w:type="dxa"/>
          <w:right w:w="115" w:type="dxa"/>
        </w:tblCellMar>
        <w:tblLook w:val="04A0" w:firstRow="1" w:lastRow="0" w:firstColumn="1" w:lastColumn="0" w:noHBand="0" w:noVBand="1"/>
      </w:tblPr>
      <w:tblGrid>
        <w:gridCol w:w="16483"/>
      </w:tblGrid>
      <w:tr w:rsidR="00FA3FC7" w14:paraId="039A48B1" w14:textId="77777777">
        <w:trPr>
          <w:trHeight w:val="360"/>
        </w:trPr>
        <w:tc>
          <w:tcPr>
            <w:tcW w:w="16483" w:type="dxa"/>
            <w:tcBorders>
              <w:top w:val="single" w:sz="8" w:space="0" w:color="000000"/>
              <w:left w:val="single" w:sz="8" w:space="0" w:color="000000"/>
              <w:bottom w:val="single" w:sz="8" w:space="0" w:color="000000"/>
              <w:right w:val="single" w:sz="8" w:space="0" w:color="000000"/>
            </w:tcBorders>
            <w:shd w:val="clear" w:color="auto" w:fill="4A86E8"/>
          </w:tcPr>
          <w:p w14:paraId="521ED33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 w:firstLine="0"/>
              <w:jc w:val="center"/>
            </w:pPr>
            <w:r>
              <w:rPr>
                <w:rFonts w:ascii="Calibri" w:eastAsia="Calibri" w:hAnsi="Calibri" w:cs="Calibri"/>
                <w:b/>
                <w:sz w:val="28"/>
              </w:rPr>
              <w:t xml:space="preserve">Implementation: Science at New Horizons Academy  </w:t>
            </w:r>
          </w:p>
        </w:tc>
      </w:tr>
      <w:tr w:rsidR="00FA3FC7" w:rsidRPr="00642DAC" w14:paraId="4B75825F" w14:textId="77777777" w:rsidTr="00642DAC">
        <w:trPr>
          <w:trHeight w:val="3883"/>
        </w:trPr>
        <w:tc>
          <w:tcPr>
            <w:tcW w:w="16483" w:type="dxa"/>
            <w:tcBorders>
              <w:top w:val="single" w:sz="8" w:space="0" w:color="000000"/>
              <w:left w:val="single" w:sz="8" w:space="0" w:color="000000"/>
              <w:bottom w:val="single" w:sz="8" w:space="0" w:color="000000"/>
              <w:right w:val="single" w:sz="8" w:space="0" w:color="000000"/>
            </w:tcBorders>
          </w:tcPr>
          <w:p w14:paraId="50E36200" w14:textId="77777777" w:rsidR="00FA3FC7" w:rsidRPr="00642DAC" w:rsidRDefault="00FD3A49" w:rsidP="00642DAC">
            <w:pPr>
              <w:rPr>
                <w:sz w:val="24"/>
                <w:szCs w:val="24"/>
              </w:rPr>
            </w:pPr>
            <w:r w:rsidRPr="00642DAC">
              <w:rPr>
                <w:sz w:val="24"/>
                <w:szCs w:val="24"/>
              </w:rPr>
              <w:t xml:space="preserve">*Note. WRS units may not appear in the same order on their website as they appear here.  </w:t>
            </w:r>
          </w:p>
          <w:p w14:paraId="3E338094" w14:textId="77777777" w:rsidR="00FA3FC7" w:rsidRPr="00642DAC" w:rsidRDefault="00FD3A49" w:rsidP="00642DAC">
            <w:pPr>
              <w:rPr>
                <w:sz w:val="24"/>
                <w:szCs w:val="24"/>
              </w:rPr>
            </w:pPr>
            <w:r w:rsidRPr="00642DAC">
              <w:rPr>
                <w:b/>
                <w:sz w:val="24"/>
                <w:szCs w:val="24"/>
              </w:rPr>
              <w:t xml:space="preserve"> </w:t>
            </w:r>
          </w:p>
          <w:p w14:paraId="58D87ACA" w14:textId="77777777" w:rsidR="00FA3FC7" w:rsidRPr="00642DAC" w:rsidRDefault="00FD3A49" w:rsidP="00642DAC">
            <w:pPr>
              <w:rPr>
                <w:sz w:val="24"/>
                <w:szCs w:val="24"/>
              </w:rPr>
            </w:pPr>
            <w:r w:rsidRPr="00642DAC">
              <w:rPr>
                <w:b/>
                <w:sz w:val="24"/>
                <w:szCs w:val="24"/>
                <w:u w:val="single" w:color="000000"/>
              </w:rPr>
              <w:t>Autumn 1</w:t>
            </w:r>
            <w:r w:rsidRPr="00642DAC">
              <w:rPr>
                <w:b/>
                <w:sz w:val="24"/>
                <w:szCs w:val="24"/>
              </w:rPr>
              <w:t xml:space="preserve">  </w:t>
            </w:r>
          </w:p>
          <w:p w14:paraId="03EB8D19" w14:textId="77777777" w:rsidR="00FA3FC7" w:rsidRPr="00642DAC" w:rsidRDefault="00FD3A49" w:rsidP="00642DAC">
            <w:pPr>
              <w:rPr>
                <w:sz w:val="24"/>
                <w:szCs w:val="24"/>
              </w:rPr>
            </w:pPr>
            <w:r w:rsidRPr="00642DAC">
              <w:rPr>
                <w:sz w:val="24"/>
                <w:szCs w:val="24"/>
              </w:rPr>
              <w:t xml:space="preserve">This term will aim to fully engage our children and develop their love of learning and science </w:t>
            </w:r>
            <w:r w:rsidRPr="00642DAC">
              <w:rPr>
                <w:sz w:val="24"/>
                <w:szCs w:val="24"/>
              </w:rPr>
              <w:t>through practical investigations using an array of different resources such as investigations taken from the</w:t>
            </w:r>
            <w:hyperlink r:id="rId7">
              <w:r w:rsidRPr="00642DAC">
                <w:rPr>
                  <w:sz w:val="24"/>
                  <w:szCs w:val="24"/>
                </w:rPr>
                <w:t xml:space="preserve"> </w:t>
              </w:r>
            </w:hyperlink>
            <w:hyperlink r:id="rId8">
              <w:r w:rsidRPr="00642DAC">
                <w:rPr>
                  <w:color w:val="1155CC"/>
                  <w:sz w:val="24"/>
                  <w:szCs w:val="24"/>
                  <w:u w:val="single" w:color="1155CC"/>
                </w:rPr>
                <w:t>British</w:t>
              </w:r>
            </w:hyperlink>
            <w:hyperlink r:id="rId9">
              <w:r w:rsidRPr="00642DAC">
                <w:rPr>
                  <w:color w:val="1155CC"/>
                  <w:sz w:val="24"/>
                  <w:szCs w:val="24"/>
                  <w:u w:val="single" w:color="1155CC"/>
                </w:rPr>
                <w:t xml:space="preserve"> </w:t>
              </w:r>
            </w:hyperlink>
            <w:hyperlink r:id="rId10">
              <w:r w:rsidRPr="00642DAC">
                <w:rPr>
                  <w:color w:val="1155CC"/>
                  <w:sz w:val="24"/>
                  <w:szCs w:val="24"/>
                  <w:u w:val="single" w:color="1155CC"/>
                </w:rPr>
                <w:t>Science</w:t>
              </w:r>
            </w:hyperlink>
            <w:hyperlink r:id="rId11">
              <w:r w:rsidRPr="00642DAC">
                <w:rPr>
                  <w:color w:val="1155CC"/>
                  <w:sz w:val="24"/>
                  <w:szCs w:val="24"/>
                  <w:u w:val="single" w:color="1155CC"/>
                </w:rPr>
                <w:t xml:space="preserve"> </w:t>
              </w:r>
            </w:hyperlink>
            <w:hyperlink r:id="rId12">
              <w:r w:rsidRPr="00642DAC">
                <w:rPr>
                  <w:color w:val="1155CC"/>
                  <w:sz w:val="24"/>
                  <w:szCs w:val="24"/>
                  <w:u w:val="single" w:color="1155CC"/>
                </w:rPr>
                <w:t>Week</w:t>
              </w:r>
            </w:hyperlink>
            <w:hyperlink r:id="rId13">
              <w:r w:rsidRPr="00642DAC">
                <w:rPr>
                  <w:color w:val="1155CC"/>
                  <w:sz w:val="24"/>
                  <w:szCs w:val="24"/>
                  <w:u w:val="single" w:color="1155CC"/>
                </w:rPr>
                <w:t xml:space="preserve"> </w:t>
              </w:r>
            </w:hyperlink>
            <w:hyperlink r:id="rId14">
              <w:r w:rsidRPr="00642DAC">
                <w:rPr>
                  <w:color w:val="1155CC"/>
                  <w:sz w:val="24"/>
                  <w:szCs w:val="24"/>
                  <w:u w:val="single" w:color="1155CC"/>
                </w:rPr>
                <w:t>website</w:t>
              </w:r>
            </w:hyperlink>
            <w:hyperlink r:id="rId15">
              <w:r w:rsidRPr="00642DAC">
                <w:rPr>
                  <w:color w:val="1155CC"/>
                  <w:sz w:val="24"/>
                  <w:szCs w:val="24"/>
                  <w:u w:val="single" w:color="1155CC"/>
                </w:rPr>
                <w:t xml:space="preserve"> </w:t>
              </w:r>
            </w:hyperlink>
            <w:r w:rsidRPr="00642DAC">
              <w:rPr>
                <w:sz w:val="24"/>
                <w:szCs w:val="24"/>
              </w:rPr>
              <w:t xml:space="preserve">. In this term, we aim to foster a positive culture and view of science which may previously have been a barrier for our children.  </w:t>
            </w:r>
          </w:p>
          <w:p w14:paraId="7E90B944" w14:textId="77777777" w:rsidR="00FA3FC7" w:rsidRPr="00642DAC" w:rsidRDefault="00FD3A49" w:rsidP="00642DAC">
            <w:pPr>
              <w:rPr>
                <w:sz w:val="24"/>
                <w:szCs w:val="24"/>
              </w:rPr>
            </w:pPr>
            <w:r w:rsidRPr="00642DAC">
              <w:rPr>
                <w:b/>
                <w:sz w:val="24"/>
                <w:szCs w:val="24"/>
              </w:rPr>
              <w:t xml:space="preserve"> </w:t>
            </w:r>
          </w:p>
          <w:p w14:paraId="112066F5" w14:textId="77777777" w:rsidR="00FA3FC7" w:rsidRPr="00642DAC" w:rsidRDefault="00FD3A49" w:rsidP="00642DAC">
            <w:pPr>
              <w:rPr>
                <w:sz w:val="24"/>
                <w:szCs w:val="24"/>
              </w:rPr>
            </w:pPr>
            <w:r w:rsidRPr="00642DAC">
              <w:rPr>
                <w:b/>
                <w:sz w:val="24"/>
                <w:szCs w:val="24"/>
                <w:u w:val="single" w:color="000000"/>
              </w:rPr>
              <w:t>Autumn 2- Summer 1</w:t>
            </w:r>
            <w:r w:rsidRPr="00642DAC">
              <w:rPr>
                <w:b/>
                <w:sz w:val="24"/>
                <w:szCs w:val="24"/>
              </w:rPr>
              <w:t xml:space="preserve"> </w:t>
            </w:r>
          </w:p>
          <w:p w14:paraId="5FE6D2BA" w14:textId="133C6C12" w:rsidR="00642DAC" w:rsidRPr="00642DAC" w:rsidRDefault="00FD3A49" w:rsidP="00642DAC">
            <w:pPr>
              <w:rPr>
                <w:sz w:val="24"/>
                <w:szCs w:val="24"/>
              </w:rPr>
            </w:pPr>
            <w:r w:rsidRPr="00642DAC">
              <w:rPr>
                <w:sz w:val="24"/>
                <w:szCs w:val="24"/>
              </w:rPr>
              <w:t>The learning undertaken from Aut</w:t>
            </w:r>
            <w:r w:rsidRPr="00642DAC">
              <w:rPr>
                <w:sz w:val="24"/>
                <w:szCs w:val="24"/>
              </w:rPr>
              <w:t>umn 2 term through to Summer 1, will look to continue the development of our children’s curiosity and love of science but also look to expand their knowledge of certain topics using the WRS units. The use of these resources will help to provide more struct</w:t>
            </w:r>
            <w:r w:rsidRPr="00642DAC">
              <w:rPr>
                <w:sz w:val="24"/>
                <w:szCs w:val="24"/>
              </w:rPr>
              <w:t xml:space="preserve">ured and </w:t>
            </w:r>
            <w:r w:rsidR="00642DAC" w:rsidRPr="00642DAC">
              <w:rPr>
                <w:sz w:val="24"/>
                <w:szCs w:val="24"/>
              </w:rPr>
              <w:t>classroom-based</w:t>
            </w:r>
            <w:r w:rsidRPr="00642DAC">
              <w:rPr>
                <w:sz w:val="24"/>
                <w:szCs w:val="24"/>
              </w:rPr>
              <w:t xml:space="preserve"> learning to help </w:t>
            </w:r>
            <w:r w:rsidR="00642DAC" w:rsidRPr="00642DAC">
              <w:rPr>
                <w:sz w:val="24"/>
                <w:szCs w:val="24"/>
              </w:rPr>
              <w:t xml:space="preserve">support and develop our children’s ability to learn in this environment, allow the children develop their skills, knowledge and understanding of the science topics but also continue to develop their engagement with science through the use of investigations and experiments.  </w:t>
            </w:r>
          </w:p>
          <w:p w14:paraId="231A8538" w14:textId="06DBB841" w:rsidR="00FA3FC7" w:rsidRPr="00642DAC" w:rsidRDefault="00642DAC" w:rsidP="00642DAC">
            <w:pPr>
              <w:rPr>
                <w:sz w:val="24"/>
                <w:szCs w:val="24"/>
              </w:rPr>
            </w:pPr>
            <w:r w:rsidRPr="00642DAC">
              <w:rPr>
                <w:sz w:val="24"/>
                <w:szCs w:val="24"/>
              </w:rPr>
              <w:t xml:space="preserve">Across Autumn 2 and Spring 1, children will cover the same area (Animals including humans &amp; Living things and their Habitats). In Spring 2 and Summer 1, the units and themes covered will diversify slightly to help further develop specific skills and </w:t>
            </w:r>
            <w:r w:rsidRPr="00642DAC">
              <w:rPr>
                <w:sz w:val="24"/>
                <w:szCs w:val="24"/>
              </w:rPr>
              <w:t>knowledge and</w:t>
            </w:r>
            <w:r w:rsidRPr="00642DAC">
              <w:rPr>
                <w:sz w:val="24"/>
                <w:szCs w:val="24"/>
              </w:rPr>
              <w:t xml:space="preserve"> prepare students for the next step in their educational journey. Units have been decided upon based on what the school feel is important for the children’s overall educational development and engagement. However, where possible, progression has also been prioritised to help develop the knowledge base of children who may be with us for a longer period of time.  </w:t>
            </w:r>
          </w:p>
        </w:tc>
      </w:tr>
    </w:tbl>
    <w:p w14:paraId="7FE000C9" w14:textId="77777777" w:rsidR="00FA3FC7" w:rsidRPr="00642DAC" w:rsidRDefault="00FD3A49" w:rsidP="00642DAC">
      <w:pPr>
        <w:rPr>
          <w:sz w:val="24"/>
          <w:szCs w:val="24"/>
        </w:rPr>
      </w:pPr>
      <w:r w:rsidRPr="00642DAC">
        <w:rPr>
          <w:sz w:val="24"/>
          <w:szCs w:val="24"/>
        </w:rPr>
        <w:t>Summer 2</w:t>
      </w:r>
      <w:r w:rsidRPr="00642DAC">
        <w:rPr>
          <w:sz w:val="24"/>
          <w:szCs w:val="24"/>
          <w:u w:color="000000"/>
        </w:rPr>
        <w:t xml:space="preserve">  </w:t>
      </w:r>
    </w:p>
    <w:p w14:paraId="4F8B0A2B" w14:textId="570E180D" w:rsidR="00FA3FC7" w:rsidRPr="00642DAC" w:rsidRDefault="00FD3A49" w:rsidP="00642DAC">
      <w:pPr>
        <w:rPr>
          <w:sz w:val="24"/>
          <w:szCs w:val="24"/>
        </w:rPr>
      </w:pPr>
      <w:r w:rsidRPr="00642DAC">
        <w:rPr>
          <w:sz w:val="24"/>
          <w:szCs w:val="24"/>
        </w:rPr>
        <w:t>This term will aim to: continue developing the ch</w:t>
      </w:r>
      <w:r w:rsidRPr="00642DAC">
        <w:rPr>
          <w:sz w:val="24"/>
          <w:szCs w:val="24"/>
        </w:rPr>
        <w:t xml:space="preserve">ildren’s engagement, solidify their love of science and consolidate their knowledge, understanding and skills through </w:t>
      </w:r>
      <w:r w:rsidR="00642DAC" w:rsidRPr="00642DAC">
        <w:rPr>
          <w:sz w:val="24"/>
          <w:szCs w:val="24"/>
        </w:rPr>
        <w:t>project-based</w:t>
      </w:r>
      <w:r w:rsidRPr="00642DAC">
        <w:rPr>
          <w:sz w:val="24"/>
          <w:szCs w:val="24"/>
        </w:rPr>
        <w:t xml:space="preserve"> learning. The project may be based on a topic from the children’s learning from the current academic year </w:t>
      </w:r>
      <w:r w:rsidR="00642DAC" w:rsidRPr="00642DAC">
        <w:rPr>
          <w:sz w:val="24"/>
          <w:szCs w:val="24"/>
        </w:rPr>
        <w:t>that will</w:t>
      </w:r>
      <w:r w:rsidRPr="00642DAC">
        <w:rPr>
          <w:sz w:val="24"/>
          <w:szCs w:val="24"/>
        </w:rPr>
        <w:t xml:space="preserve"> consoli</w:t>
      </w:r>
      <w:r w:rsidRPr="00642DAC">
        <w:rPr>
          <w:sz w:val="24"/>
          <w:szCs w:val="24"/>
        </w:rPr>
        <w:t xml:space="preserve">date and extend their knowledge in this area or a topic that the class have collectively agreed upon which they have not covered in the academic year but have interest in. These projects will involve a presentation, practical work and </w:t>
      </w:r>
      <w:r w:rsidR="00642DAC" w:rsidRPr="00642DAC">
        <w:rPr>
          <w:sz w:val="24"/>
          <w:szCs w:val="24"/>
        </w:rPr>
        <w:t>class-based</w:t>
      </w:r>
      <w:r w:rsidRPr="00642DAC">
        <w:rPr>
          <w:sz w:val="24"/>
          <w:szCs w:val="24"/>
        </w:rPr>
        <w:t xml:space="preserve"> learning.</w:t>
      </w:r>
      <w:r w:rsidRPr="00642DAC">
        <w:rPr>
          <w:sz w:val="24"/>
          <w:szCs w:val="24"/>
        </w:rPr>
        <w:t xml:space="preserve"> The learning will focus on not only the subject knowledge but also the working scientifically skills and knowledge developed throughout the year.  </w:t>
      </w:r>
    </w:p>
    <w:p w14:paraId="2411E3DF" w14:textId="77777777" w:rsidR="00FA3FC7" w:rsidRPr="00642DAC" w:rsidRDefault="00FD3A49" w:rsidP="00642DAC">
      <w:pPr>
        <w:rPr>
          <w:sz w:val="24"/>
          <w:szCs w:val="24"/>
        </w:rPr>
      </w:pPr>
      <w:r w:rsidRPr="00642DAC">
        <w:rPr>
          <w:sz w:val="24"/>
          <w:szCs w:val="24"/>
        </w:rPr>
        <w:t xml:space="preserve"> </w:t>
      </w:r>
    </w:p>
    <w:p w14:paraId="5D5FAA17" w14:textId="77777777" w:rsidR="00FA3FC7" w:rsidRPr="00642DAC" w:rsidRDefault="00FD3A49" w:rsidP="00642DAC">
      <w:pPr>
        <w:rPr>
          <w:sz w:val="24"/>
          <w:szCs w:val="24"/>
        </w:rPr>
      </w:pPr>
      <w:r w:rsidRPr="00642DAC">
        <w:rPr>
          <w:sz w:val="24"/>
          <w:szCs w:val="24"/>
        </w:rPr>
        <w:t>There will also be opportunities in this term to develop their knowledge and understanding of sustainabil</w:t>
      </w:r>
      <w:r w:rsidRPr="00642DAC">
        <w:rPr>
          <w:sz w:val="24"/>
          <w:szCs w:val="24"/>
        </w:rPr>
        <w:t xml:space="preserve">ity within this term.  </w:t>
      </w:r>
    </w:p>
    <w:p w14:paraId="3A0D2A85" w14:textId="77777777" w:rsidR="00FA3FC7" w:rsidRPr="00642DAC" w:rsidRDefault="00FD3A49" w:rsidP="00642DAC">
      <w:pPr>
        <w:rPr>
          <w:sz w:val="24"/>
          <w:szCs w:val="24"/>
        </w:rPr>
      </w:pPr>
      <w:r w:rsidRPr="00642DAC">
        <w:rPr>
          <w:sz w:val="24"/>
          <w:szCs w:val="24"/>
        </w:rPr>
        <w:t xml:space="preserve">Units not covered below, which appear in the WRS scheme, may any incorporated into either Autumn 1 or Summer 2 learning.  </w:t>
      </w:r>
    </w:p>
    <w:p w14:paraId="2624F4F4" w14:textId="78B0C785" w:rsidR="00FA3FC7" w:rsidRPr="00642DAC" w:rsidRDefault="00FA3FC7" w:rsidP="00642DAC">
      <w:pPr>
        <w:rPr>
          <w:sz w:val="24"/>
          <w:szCs w:val="24"/>
        </w:rPr>
      </w:pPr>
    </w:p>
    <w:p w14:paraId="72D5F6C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pPr>
      <w:r>
        <w:rPr>
          <w:rFonts w:ascii="Calibri" w:eastAsia="Calibri" w:hAnsi="Calibri" w:cs="Calibri"/>
          <w:b/>
          <w:i/>
          <w:sz w:val="20"/>
        </w:rPr>
        <w:t xml:space="preserve"> </w:t>
      </w:r>
    </w:p>
    <w:tbl>
      <w:tblPr>
        <w:tblStyle w:val="TableGrid"/>
        <w:tblpPr w:leftFromText="180" w:rightFromText="180" w:vertAnchor="text" w:horzAnchor="margin" w:tblpY="-1180"/>
        <w:tblW w:w="16244" w:type="dxa"/>
        <w:tblInd w:w="0" w:type="dxa"/>
        <w:tblCellMar>
          <w:top w:w="0" w:type="dxa"/>
          <w:left w:w="105" w:type="dxa"/>
          <w:bottom w:w="0" w:type="dxa"/>
          <w:right w:w="39" w:type="dxa"/>
        </w:tblCellMar>
        <w:tblLook w:val="04A0" w:firstRow="1" w:lastRow="0" w:firstColumn="1" w:lastColumn="0" w:noHBand="0" w:noVBand="1"/>
      </w:tblPr>
      <w:tblGrid>
        <w:gridCol w:w="16244"/>
      </w:tblGrid>
      <w:tr w:rsidR="00642DAC" w14:paraId="2D9398F8" w14:textId="77777777" w:rsidTr="00642DAC">
        <w:trPr>
          <w:trHeight w:val="347"/>
        </w:trPr>
        <w:tc>
          <w:tcPr>
            <w:tcW w:w="16244" w:type="dxa"/>
            <w:tcBorders>
              <w:top w:val="single" w:sz="8" w:space="0" w:color="000000"/>
              <w:left w:val="single" w:sz="8" w:space="0" w:color="000000"/>
              <w:bottom w:val="single" w:sz="8" w:space="0" w:color="000000"/>
              <w:right w:val="single" w:sz="8" w:space="0" w:color="000000"/>
            </w:tcBorders>
            <w:shd w:val="clear" w:color="auto" w:fill="4A86E8"/>
          </w:tcPr>
          <w:p w14:paraId="4C81E0A3" w14:textId="77777777" w:rsidR="00642DAC" w:rsidRDefault="00642DAC" w:rsidP="00642DAC">
            <w:pPr>
              <w:pBdr>
                <w:top w:val="none" w:sz="0" w:space="0" w:color="auto"/>
                <w:left w:val="none" w:sz="0" w:space="0" w:color="auto"/>
                <w:bottom w:val="none" w:sz="0" w:space="0" w:color="auto"/>
                <w:right w:val="none" w:sz="0" w:space="0" w:color="auto"/>
              </w:pBdr>
              <w:spacing w:after="0" w:line="259" w:lineRule="auto"/>
              <w:ind w:left="0" w:right="61" w:firstLine="0"/>
              <w:jc w:val="center"/>
            </w:pPr>
            <w:r>
              <w:rPr>
                <w:rFonts w:ascii="Calibri" w:eastAsia="Calibri" w:hAnsi="Calibri" w:cs="Calibri"/>
                <w:b/>
                <w:sz w:val="28"/>
              </w:rPr>
              <w:lastRenderedPageBreak/>
              <w:t xml:space="preserve">Impact - Science at New Horizons Academy  </w:t>
            </w:r>
          </w:p>
        </w:tc>
      </w:tr>
      <w:tr w:rsidR="00642DAC" w14:paraId="41BC94EC" w14:textId="77777777" w:rsidTr="00642DAC">
        <w:trPr>
          <w:trHeight w:val="8594"/>
        </w:trPr>
        <w:tc>
          <w:tcPr>
            <w:tcW w:w="16244" w:type="dxa"/>
            <w:tcBorders>
              <w:top w:val="single" w:sz="8" w:space="0" w:color="000000"/>
              <w:left w:val="single" w:sz="8" w:space="0" w:color="000000"/>
              <w:bottom w:val="single" w:sz="8" w:space="0" w:color="000000"/>
              <w:right w:val="single" w:sz="8" w:space="0" w:color="000000"/>
            </w:tcBorders>
            <w:vAlign w:val="bottom"/>
          </w:tcPr>
          <w:p w14:paraId="12602E13" w14:textId="77777777" w:rsidR="00642DAC" w:rsidRPr="00642DAC" w:rsidRDefault="00642DAC" w:rsidP="00642DAC">
            <w:pPr>
              <w:pBdr>
                <w:top w:val="none" w:sz="0" w:space="0" w:color="auto"/>
                <w:left w:val="none" w:sz="0" w:space="0" w:color="auto"/>
                <w:bottom w:val="none" w:sz="0" w:space="0" w:color="auto"/>
                <w:right w:val="none" w:sz="0" w:space="0" w:color="auto"/>
              </w:pBdr>
              <w:spacing w:after="240" w:line="276" w:lineRule="auto"/>
              <w:ind w:left="0" w:firstLine="0"/>
              <w:rPr>
                <w:sz w:val="24"/>
                <w:szCs w:val="24"/>
              </w:rPr>
            </w:pPr>
            <w:r w:rsidRPr="00642DAC">
              <w:rPr>
                <w:sz w:val="24"/>
                <w:szCs w:val="24"/>
              </w:rPr>
              <w:t xml:space="preserve">At New Horizons Academy, the impact of our </w:t>
            </w:r>
            <w:proofErr w:type="gramStart"/>
            <w:r w:rsidRPr="00642DAC">
              <w:rPr>
                <w:sz w:val="24"/>
                <w:szCs w:val="24"/>
              </w:rPr>
              <w:t>Science</w:t>
            </w:r>
            <w:proofErr w:type="gramEnd"/>
            <w:r w:rsidRPr="00642DAC">
              <w:rPr>
                <w:sz w:val="24"/>
                <w:szCs w:val="24"/>
              </w:rPr>
              <w:t xml:space="preserve"> curriculum is seen in the transformation of our pupils from hesitant learners into inquisitive, resilient, and scientifically literate investigators. By moving from high-engagement </w:t>
            </w:r>
            <w:proofErr w:type="spellStart"/>
            <w:r w:rsidRPr="00642DAC">
              <w:rPr>
                <w:sz w:val="24"/>
                <w:szCs w:val="24"/>
              </w:rPr>
              <w:t>practicals</w:t>
            </w:r>
            <w:proofErr w:type="spellEnd"/>
            <w:r w:rsidRPr="00642DAC">
              <w:rPr>
                <w:sz w:val="24"/>
                <w:szCs w:val="24"/>
              </w:rPr>
              <w:t xml:space="preserve"> to structured units and finally to independent projects, we ensure that students leave us with both the knowledge and the "working scientifically" skills required for their next educational stage. </w:t>
            </w:r>
          </w:p>
          <w:p w14:paraId="0ED4496D" w14:textId="77777777" w:rsidR="00642DAC" w:rsidRPr="00642DAC" w:rsidRDefault="00642DAC" w:rsidP="00642DAC">
            <w:pPr>
              <w:pBdr>
                <w:top w:val="none" w:sz="0" w:space="0" w:color="auto"/>
                <w:left w:val="none" w:sz="0" w:space="0" w:color="auto"/>
                <w:bottom w:val="none" w:sz="0" w:space="0" w:color="auto"/>
                <w:right w:val="none" w:sz="0" w:space="0" w:color="auto"/>
              </w:pBdr>
              <w:spacing w:after="240" w:line="276" w:lineRule="auto"/>
              <w:ind w:left="0" w:firstLine="0"/>
              <w:rPr>
                <w:sz w:val="24"/>
                <w:szCs w:val="24"/>
              </w:rPr>
            </w:pPr>
            <w:r w:rsidRPr="00642DAC">
              <w:rPr>
                <w:sz w:val="24"/>
                <w:szCs w:val="24"/>
              </w:rPr>
              <w:t xml:space="preserve">At New Horizons Academy, the impact of our </w:t>
            </w:r>
            <w:proofErr w:type="gramStart"/>
            <w:r w:rsidRPr="00642DAC">
              <w:rPr>
                <w:sz w:val="24"/>
                <w:szCs w:val="24"/>
              </w:rPr>
              <w:t>Science</w:t>
            </w:r>
            <w:proofErr w:type="gramEnd"/>
            <w:r w:rsidRPr="00642DAC">
              <w:rPr>
                <w:sz w:val="24"/>
                <w:szCs w:val="24"/>
              </w:rPr>
              <w:t xml:space="preserve"> curriculum is seen in the transformation of our pupils from hesitant learners into inquisitive, resilient, and scientifically literate investigators. By moving from high-engagement </w:t>
            </w:r>
            <w:proofErr w:type="spellStart"/>
            <w:r w:rsidRPr="00642DAC">
              <w:rPr>
                <w:sz w:val="24"/>
                <w:szCs w:val="24"/>
              </w:rPr>
              <w:t>practicals</w:t>
            </w:r>
            <w:proofErr w:type="spellEnd"/>
            <w:r w:rsidRPr="00642DAC">
              <w:rPr>
                <w:sz w:val="24"/>
                <w:szCs w:val="24"/>
              </w:rPr>
              <w:t xml:space="preserve"> to structured units and finally to independent projects, we ensure that students leave us with both the knowledge and the "working scientifically" skills required for their next educational stage. </w:t>
            </w:r>
          </w:p>
          <w:p w14:paraId="011188C2" w14:textId="77777777" w:rsidR="00642DAC" w:rsidRDefault="00642DAC" w:rsidP="00642DAC">
            <w:pPr>
              <w:pBdr>
                <w:top w:val="none" w:sz="0" w:space="0" w:color="auto"/>
                <w:left w:val="none" w:sz="0" w:space="0" w:color="auto"/>
                <w:bottom w:val="none" w:sz="0" w:space="0" w:color="auto"/>
                <w:right w:val="none" w:sz="0" w:space="0" w:color="auto"/>
              </w:pBdr>
              <w:spacing w:after="490" w:line="259" w:lineRule="auto"/>
              <w:ind w:left="0" w:firstLine="0"/>
              <w:jc w:val="right"/>
            </w:pPr>
            <w:r>
              <w:rPr>
                <w:rFonts w:ascii="Calibri" w:eastAsia="Calibri" w:hAnsi="Calibri" w:cs="Calibri"/>
                <w:noProof/>
              </w:rPr>
              <mc:AlternateContent>
                <mc:Choice Requires="wpg">
                  <w:drawing>
                    <wp:inline distT="0" distB="0" distL="0" distR="0" wp14:anchorId="1E4D1267" wp14:editId="0DC7B6F0">
                      <wp:extent cx="10223500" cy="12700"/>
                      <wp:effectExtent l="0" t="0" r="0" b="0"/>
                      <wp:docPr id="28500" name="Group 28500"/>
                      <wp:cNvGraphicFramePr/>
                      <a:graphic xmlns:a="http://schemas.openxmlformats.org/drawingml/2006/main">
                        <a:graphicData uri="http://schemas.microsoft.com/office/word/2010/wordprocessingGroup">
                          <wpg:wgp>
                            <wpg:cNvGrpSpPr/>
                            <wpg:grpSpPr>
                              <a:xfrm>
                                <a:off x="0" y="0"/>
                                <a:ext cx="10223500" cy="12700"/>
                                <a:chOff x="0" y="0"/>
                                <a:chExt cx="10223500" cy="12700"/>
                              </a:xfrm>
                            </wpg:grpSpPr>
                            <wps:wsp>
                              <wps:cNvPr id="1697" name="Shape 1697"/>
                              <wps:cNvSpPr/>
                              <wps:spPr>
                                <a:xfrm>
                                  <a:off x="0" y="0"/>
                                  <a:ext cx="10223500" cy="0"/>
                                </a:xfrm>
                                <a:custGeom>
                                  <a:avLst/>
                                  <a:gdLst/>
                                  <a:ahLst/>
                                  <a:cxnLst/>
                                  <a:rect l="0" t="0" r="0" b="0"/>
                                  <a:pathLst>
                                    <a:path w="10223500">
                                      <a:moveTo>
                                        <a:pt x="0" y="0"/>
                                      </a:moveTo>
                                      <a:lnTo>
                                        <a:pt x="10223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2D368445" id="Group 28500" o:spid="_x0000_s1026" style="width:805pt;height:1pt;mso-position-horizontal-relative:char;mso-position-vertical-relative:line" coordsize="1022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">
                      <v:shape id="Shape 1697" o:spid="_x0000_s1027" style="position:absolute;width:102235;height:0;visibility:visible;mso-wrap-style:square;v-text-anchor:top" coordsize="1022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" path="m,l10223500,e" filled="f" strokecolor="#888" strokeweight="1pt">
                        <v:stroke miterlimit="83231f" joinstyle="miter"/>
                        <v:path arrowok="t" textboxrect="0,0,10223500,0"/>
                      </v:shape>
                      <w10:anchorlock/>
                    </v:group>
                  </w:pict>
                </mc:Fallback>
              </mc:AlternateContent>
            </w:r>
            <w:r>
              <w:t xml:space="preserve"> </w:t>
            </w:r>
          </w:p>
          <w:p w14:paraId="18B829C2" w14:textId="77777777" w:rsidR="00642DAC" w:rsidRDefault="00642DAC" w:rsidP="00642DAC">
            <w:pPr>
              <w:pBdr>
                <w:top w:val="none" w:sz="0" w:space="0" w:color="auto"/>
                <w:left w:val="none" w:sz="0" w:space="0" w:color="auto"/>
                <w:bottom w:val="none" w:sz="0" w:space="0" w:color="auto"/>
                <w:right w:val="none" w:sz="0" w:space="0" w:color="auto"/>
              </w:pBdr>
              <w:spacing w:after="155" w:line="259" w:lineRule="auto"/>
              <w:ind w:left="0" w:firstLine="0"/>
            </w:pPr>
            <w:r>
              <w:rPr>
                <w:b/>
                <w:sz w:val="34"/>
              </w:rPr>
              <w:t xml:space="preserve">Impact: The Difference We Make </w:t>
            </w:r>
          </w:p>
          <w:p w14:paraId="6C26C28E" w14:textId="77777777" w:rsidR="00642DAC" w:rsidRDefault="00642DAC" w:rsidP="00642DAC">
            <w:pPr>
              <w:pBdr>
                <w:top w:val="none" w:sz="0" w:space="0" w:color="auto"/>
                <w:left w:val="none" w:sz="0" w:space="0" w:color="auto"/>
                <w:bottom w:val="none" w:sz="0" w:space="0" w:color="auto"/>
                <w:right w:val="none" w:sz="0" w:space="0" w:color="auto"/>
              </w:pBdr>
              <w:spacing w:after="335" w:line="259" w:lineRule="auto"/>
              <w:ind w:left="0" w:firstLine="0"/>
            </w:pPr>
            <w:r>
              <w:t xml:space="preserve">The impact of our curriculum is evidenced through the following outcomes: </w:t>
            </w:r>
          </w:p>
          <w:p w14:paraId="2602A714" w14:textId="77777777" w:rsidR="00642DAC" w:rsidRDefault="00642DAC" w:rsidP="00642DAC">
            <w:pPr>
              <w:pBdr>
                <w:top w:val="none" w:sz="0" w:space="0" w:color="auto"/>
                <w:left w:val="none" w:sz="0" w:space="0" w:color="auto"/>
                <w:bottom w:val="none" w:sz="0" w:space="0" w:color="auto"/>
                <w:right w:val="none" w:sz="0" w:space="0" w:color="auto"/>
              </w:pBdr>
              <w:spacing w:after="223" w:line="259" w:lineRule="auto"/>
              <w:ind w:left="0" w:firstLine="0"/>
            </w:pPr>
            <w:r>
              <w:rPr>
                <w:b/>
                <w:sz w:val="26"/>
              </w:rPr>
              <w:t xml:space="preserve">Breaking Down Barriers to Learning </w:t>
            </w:r>
          </w:p>
          <w:p w14:paraId="4ED07245" w14:textId="77777777" w:rsidR="00642DAC" w:rsidRDefault="00642DAC" w:rsidP="00642DAC">
            <w:pPr>
              <w:pBdr>
                <w:top w:val="none" w:sz="0" w:space="0" w:color="auto"/>
                <w:left w:val="none" w:sz="0" w:space="0" w:color="auto"/>
                <w:bottom w:val="none" w:sz="0" w:space="0" w:color="auto"/>
                <w:right w:val="none" w:sz="0" w:space="0" w:color="auto"/>
              </w:pBdr>
              <w:spacing w:after="318" w:line="276" w:lineRule="auto"/>
              <w:ind w:left="0" w:firstLine="0"/>
            </w:pPr>
            <w:r>
              <w:t xml:space="preserve">The high-engagement approach in Autumn 1 has a direct impact on student attitudes. Pupils who previously viewed Science as "too difficult" or "not for them" develop a newfound curiosity.  </w:t>
            </w:r>
          </w:p>
          <w:p w14:paraId="2DBCB043" w14:textId="77777777" w:rsidR="00642DAC" w:rsidRDefault="00642DAC" w:rsidP="00642DAC">
            <w:pPr>
              <w:pBdr>
                <w:top w:val="none" w:sz="0" w:space="0" w:color="auto"/>
                <w:left w:val="none" w:sz="0" w:space="0" w:color="auto"/>
                <w:bottom w:val="none" w:sz="0" w:space="0" w:color="auto"/>
                <w:right w:val="none" w:sz="0" w:space="0" w:color="auto"/>
              </w:pBdr>
              <w:spacing w:after="223" w:line="259" w:lineRule="auto"/>
              <w:ind w:left="0" w:firstLine="0"/>
            </w:pPr>
            <w:r>
              <w:rPr>
                <w:b/>
                <w:sz w:val="26"/>
              </w:rPr>
              <w:t xml:space="preserve">Proficiency in "Working Scientifically" </w:t>
            </w:r>
          </w:p>
          <w:p w14:paraId="3AC2C319" w14:textId="77777777" w:rsidR="00642DAC" w:rsidRDefault="00642DAC" w:rsidP="00642DAC">
            <w:pPr>
              <w:pBdr>
                <w:top w:val="none" w:sz="0" w:space="0" w:color="auto"/>
                <w:left w:val="none" w:sz="0" w:space="0" w:color="auto"/>
                <w:bottom w:val="none" w:sz="0" w:space="0" w:color="auto"/>
                <w:right w:val="none" w:sz="0" w:space="0" w:color="auto"/>
              </w:pBdr>
              <w:spacing w:after="258" w:line="259" w:lineRule="auto"/>
              <w:ind w:left="0" w:firstLine="0"/>
            </w:pPr>
            <w:r>
              <w:t xml:space="preserve">As </w:t>
            </w:r>
            <w:proofErr w:type="spellStart"/>
            <w:r>
              <w:t>students</w:t>
            </w:r>
            <w:proofErr w:type="spellEnd"/>
            <w:r>
              <w:t xml:space="preserve"> progress through the adapted White Rose Science units, they move beyond simple observation. They develop the ability to: </w:t>
            </w:r>
          </w:p>
          <w:p w14:paraId="5CC357DE" w14:textId="77777777" w:rsidR="00642DAC" w:rsidRDefault="00642DAC" w:rsidP="00642DAC">
            <w:pPr>
              <w:numPr>
                <w:ilvl w:val="0"/>
                <w:numId w:val="2"/>
              </w:numPr>
              <w:pBdr>
                <w:top w:val="none" w:sz="0" w:space="0" w:color="auto"/>
                <w:left w:val="none" w:sz="0" w:space="0" w:color="auto"/>
                <w:bottom w:val="none" w:sz="0" w:space="0" w:color="auto"/>
                <w:right w:val="none" w:sz="0" w:space="0" w:color="auto"/>
              </w:pBdr>
              <w:spacing w:after="18" w:line="259" w:lineRule="auto"/>
              <w:ind w:hanging="360"/>
            </w:pPr>
            <w:r>
              <w:rPr>
                <w:b/>
              </w:rPr>
              <w:t>Ask Pertinent Questions:</w:t>
            </w:r>
            <w:r>
              <w:t xml:space="preserve"> Formulating their own "what if" scenarios. </w:t>
            </w:r>
          </w:p>
          <w:p w14:paraId="4D0ECBEB" w14:textId="77777777" w:rsidR="00642DAC" w:rsidRDefault="00642DAC" w:rsidP="00642DAC">
            <w:pPr>
              <w:numPr>
                <w:ilvl w:val="0"/>
                <w:numId w:val="2"/>
              </w:numPr>
              <w:pBdr>
                <w:top w:val="none" w:sz="0" w:space="0" w:color="auto"/>
                <w:left w:val="none" w:sz="0" w:space="0" w:color="auto"/>
                <w:bottom w:val="none" w:sz="0" w:space="0" w:color="auto"/>
                <w:right w:val="none" w:sz="0" w:space="0" w:color="auto"/>
              </w:pBdr>
              <w:spacing w:after="18" w:line="259" w:lineRule="auto"/>
              <w:ind w:hanging="360"/>
            </w:pPr>
            <w:r>
              <w:rPr>
                <w:b/>
              </w:rPr>
              <w:t>Plan and Conduct Experiments:</w:t>
            </w:r>
            <w:r>
              <w:t xml:space="preserve"> Understanding how to use equipment safely and effectively. </w:t>
            </w:r>
          </w:p>
          <w:p w14:paraId="4BB1E244" w14:textId="77777777" w:rsidR="00642DAC" w:rsidRDefault="00642DAC" w:rsidP="00642DAC">
            <w:pPr>
              <w:numPr>
                <w:ilvl w:val="0"/>
                <w:numId w:val="2"/>
              </w:numPr>
              <w:pBdr>
                <w:top w:val="none" w:sz="0" w:space="0" w:color="auto"/>
                <w:left w:val="none" w:sz="0" w:space="0" w:color="auto"/>
                <w:bottom w:val="none" w:sz="0" w:space="0" w:color="auto"/>
                <w:right w:val="none" w:sz="0" w:space="0" w:color="auto"/>
              </w:pBdr>
              <w:spacing w:after="335" w:line="259" w:lineRule="auto"/>
              <w:ind w:hanging="360"/>
            </w:pPr>
            <w:proofErr w:type="spellStart"/>
            <w:r>
              <w:rPr>
                <w:b/>
              </w:rPr>
              <w:t>Analyze</w:t>
            </w:r>
            <w:proofErr w:type="spellEnd"/>
            <w:r>
              <w:rPr>
                <w:b/>
              </w:rPr>
              <w:t xml:space="preserve"> Results:</w:t>
            </w:r>
            <w:r>
              <w:t xml:space="preserve"> Moving from seeing an outcome to explaining </w:t>
            </w:r>
            <w:r>
              <w:rPr>
                <w:i/>
              </w:rPr>
              <w:t>why</w:t>
            </w:r>
            <w:r>
              <w:t xml:space="preserve"> it happened using scientific vocabulary. </w:t>
            </w:r>
          </w:p>
          <w:p w14:paraId="02423A20" w14:textId="77777777" w:rsidR="00642DAC" w:rsidRDefault="00642DAC" w:rsidP="00642DAC">
            <w:pPr>
              <w:pBdr>
                <w:top w:val="none" w:sz="0" w:space="0" w:color="auto"/>
                <w:left w:val="none" w:sz="0" w:space="0" w:color="auto"/>
                <w:bottom w:val="none" w:sz="0" w:space="0" w:color="auto"/>
                <w:right w:val="none" w:sz="0" w:space="0" w:color="auto"/>
              </w:pBdr>
              <w:spacing w:after="0" w:line="259" w:lineRule="auto"/>
              <w:ind w:left="0" w:firstLine="0"/>
            </w:pPr>
            <w:r>
              <w:rPr>
                <w:b/>
                <w:sz w:val="26"/>
              </w:rPr>
              <w:t xml:space="preserve">Depth of Knowledge and Retention </w:t>
            </w:r>
          </w:p>
        </w:tc>
      </w:tr>
      <w:tr w:rsidR="00642DAC" w14:paraId="00C846B4" w14:textId="77777777" w:rsidTr="00642DAC">
        <w:trPr>
          <w:trHeight w:val="7791"/>
        </w:trPr>
        <w:tc>
          <w:tcPr>
            <w:tcW w:w="16244" w:type="dxa"/>
            <w:tcBorders>
              <w:top w:val="single" w:sz="8" w:space="0" w:color="000000"/>
              <w:left w:val="single" w:sz="8" w:space="0" w:color="000000"/>
              <w:bottom w:val="single" w:sz="8" w:space="0" w:color="000000"/>
              <w:right w:val="single" w:sz="8" w:space="0" w:color="000000"/>
            </w:tcBorders>
            <w:vAlign w:val="center"/>
          </w:tcPr>
          <w:p w14:paraId="7AA9FD85" w14:textId="77777777" w:rsidR="00642DAC" w:rsidRDefault="00642DAC" w:rsidP="00642DAC">
            <w:pPr>
              <w:pBdr>
                <w:top w:val="none" w:sz="0" w:space="0" w:color="auto"/>
                <w:left w:val="none" w:sz="0" w:space="0" w:color="auto"/>
                <w:bottom w:val="none" w:sz="0" w:space="0" w:color="auto"/>
                <w:right w:val="none" w:sz="0" w:space="0" w:color="auto"/>
              </w:pBdr>
              <w:spacing w:after="318" w:line="276" w:lineRule="auto"/>
              <w:ind w:left="0" w:firstLine="0"/>
            </w:pPr>
            <w:r>
              <w:lastRenderedPageBreak/>
              <w:t xml:space="preserve">By focusing on core themes—such as </w:t>
            </w:r>
            <w:r>
              <w:rPr>
                <w:i/>
              </w:rPr>
              <w:t>Animals including Humans</w:t>
            </w:r>
            <w:r>
              <w:t xml:space="preserve"> and </w:t>
            </w:r>
            <w:r>
              <w:rPr>
                <w:i/>
              </w:rPr>
              <w:t>Living Things and their Habitats</w:t>
            </w:r>
            <w:r>
              <w:t xml:space="preserve">—over an extended period, we ensure knowledge is embedded in long-term memory. The impact is seen in "retrieval" sessions where students can confidently recall and apply facts about life cycles, healthy bodies, and environmental systems. </w:t>
            </w:r>
          </w:p>
          <w:p w14:paraId="666FDBB6" w14:textId="77777777" w:rsidR="00642DAC" w:rsidRDefault="00642DAC" w:rsidP="00642DAC">
            <w:pPr>
              <w:pBdr>
                <w:top w:val="none" w:sz="0" w:space="0" w:color="auto"/>
                <w:left w:val="none" w:sz="0" w:space="0" w:color="auto"/>
                <w:bottom w:val="none" w:sz="0" w:space="0" w:color="auto"/>
                <w:right w:val="none" w:sz="0" w:space="0" w:color="auto"/>
              </w:pBdr>
              <w:spacing w:after="223" w:line="259" w:lineRule="auto"/>
              <w:ind w:left="0" w:firstLine="0"/>
            </w:pPr>
            <w:r>
              <w:rPr>
                <w:b/>
                <w:sz w:val="26"/>
              </w:rPr>
              <w:t xml:space="preserve">Personal Agency and Communication (Summer Project Impact) </w:t>
            </w:r>
          </w:p>
          <w:p w14:paraId="6C4CD3D2" w14:textId="77777777" w:rsidR="00642DAC" w:rsidRDefault="00642DAC" w:rsidP="00642DAC">
            <w:pPr>
              <w:pBdr>
                <w:top w:val="none" w:sz="0" w:space="0" w:color="auto"/>
                <w:left w:val="none" w:sz="0" w:space="0" w:color="auto"/>
                <w:bottom w:val="none" w:sz="0" w:space="0" w:color="auto"/>
                <w:right w:val="none" w:sz="0" w:space="0" w:color="auto"/>
              </w:pBdr>
              <w:spacing w:after="258" w:line="259" w:lineRule="auto"/>
              <w:ind w:left="0" w:firstLine="0"/>
            </w:pPr>
            <w:r>
              <w:t xml:space="preserve">The Summer 2 project-based learning allows students to take "ownership" of their science. The impact of this is seen in: </w:t>
            </w:r>
          </w:p>
          <w:p w14:paraId="5A66FF0C" w14:textId="77777777" w:rsidR="00642DAC" w:rsidRDefault="00642DAC" w:rsidP="00642DAC">
            <w:pPr>
              <w:numPr>
                <w:ilvl w:val="0"/>
                <w:numId w:val="3"/>
              </w:numPr>
              <w:pBdr>
                <w:top w:val="none" w:sz="0" w:space="0" w:color="auto"/>
                <w:left w:val="none" w:sz="0" w:space="0" w:color="auto"/>
                <w:bottom w:val="none" w:sz="0" w:space="0" w:color="auto"/>
                <w:right w:val="none" w:sz="0" w:space="0" w:color="auto"/>
              </w:pBdr>
              <w:spacing w:after="18" w:line="259" w:lineRule="auto"/>
              <w:ind w:hanging="360"/>
            </w:pPr>
            <w:r>
              <w:t xml:space="preserve">Confidence: Students presenting their findings to peers and staff. </w:t>
            </w:r>
          </w:p>
          <w:p w14:paraId="3C534E98" w14:textId="77777777" w:rsidR="00642DAC" w:rsidRDefault="00642DAC" w:rsidP="00642DAC">
            <w:pPr>
              <w:numPr>
                <w:ilvl w:val="0"/>
                <w:numId w:val="3"/>
              </w:numPr>
              <w:pBdr>
                <w:top w:val="none" w:sz="0" w:space="0" w:color="auto"/>
                <w:left w:val="none" w:sz="0" w:space="0" w:color="auto"/>
                <w:bottom w:val="none" w:sz="0" w:space="0" w:color="auto"/>
                <w:right w:val="none" w:sz="0" w:space="0" w:color="auto"/>
              </w:pBdr>
              <w:spacing w:after="18" w:line="259" w:lineRule="auto"/>
              <w:ind w:hanging="360"/>
            </w:pPr>
            <w:r>
              <w:t xml:space="preserve">Collaboration: Improved teamwork as they negotiate roles within a project. </w:t>
            </w:r>
          </w:p>
          <w:p w14:paraId="62FAF1E3" w14:textId="77777777" w:rsidR="00642DAC" w:rsidRDefault="00642DAC" w:rsidP="00642DAC">
            <w:pPr>
              <w:numPr>
                <w:ilvl w:val="0"/>
                <w:numId w:val="3"/>
              </w:numPr>
              <w:pBdr>
                <w:top w:val="none" w:sz="0" w:space="0" w:color="auto"/>
                <w:left w:val="none" w:sz="0" w:space="0" w:color="auto"/>
                <w:bottom w:val="none" w:sz="0" w:space="0" w:color="auto"/>
                <w:right w:val="none" w:sz="0" w:space="0" w:color="auto"/>
              </w:pBdr>
              <w:spacing w:after="318" w:line="276" w:lineRule="auto"/>
              <w:ind w:hanging="360"/>
            </w:pPr>
            <w:r>
              <w:t xml:space="preserve">Sustainability Awareness: A growing sense of responsibility toward the environment, demonstrating that they can contribute positively to a "lawful and inclusive society." </w:t>
            </w:r>
          </w:p>
          <w:p w14:paraId="501E750B" w14:textId="77777777" w:rsidR="00642DAC" w:rsidRDefault="00642DAC" w:rsidP="00642DAC">
            <w:pPr>
              <w:pBdr>
                <w:top w:val="none" w:sz="0" w:space="0" w:color="auto"/>
                <w:left w:val="none" w:sz="0" w:space="0" w:color="auto"/>
                <w:bottom w:val="none" w:sz="0" w:space="0" w:color="auto"/>
                <w:right w:val="none" w:sz="0" w:space="0" w:color="auto"/>
              </w:pBdr>
              <w:spacing w:after="223" w:line="259" w:lineRule="auto"/>
              <w:ind w:left="0" w:firstLine="0"/>
            </w:pPr>
            <w:r>
              <w:rPr>
                <w:b/>
                <w:sz w:val="26"/>
              </w:rPr>
              <w:t xml:space="preserve">Transferable Resilience </w:t>
            </w:r>
          </w:p>
          <w:p w14:paraId="3B7D1032" w14:textId="77777777" w:rsidR="00642DAC" w:rsidRDefault="00642DAC" w:rsidP="00642DAC">
            <w:pPr>
              <w:pBdr>
                <w:top w:val="none" w:sz="0" w:space="0" w:color="auto"/>
                <w:left w:val="none" w:sz="0" w:space="0" w:color="auto"/>
                <w:bottom w:val="none" w:sz="0" w:space="0" w:color="auto"/>
                <w:right w:val="none" w:sz="0" w:space="0" w:color="auto"/>
              </w:pBdr>
              <w:spacing w:after="473" w:line="276" w:lineRule="auto"/>
              <w:ind w:left="0" w:firstLine="0"/>
            </w:pPr>
            <w:r>
              <w:t xml:space="preserve">Scientific experimentation inherently involves "failure" when a hypothesis is proven wrong. Our curriculum fosters the resilience to see these moments as learning opportunities. This resilience transfers to other subjects, as students become more comfortable with the trial-and-error process of learning in general. </w:t>
            </w:r>
          </w:p>
          <w:p w14:paraId="47E328E7" w14:textId="77777777" w:rsidR="00642DAC" w:rsidRDefault="00642DAC" w:rsidP="00642DAC">
            <w:pPr>
              <w:pBdr>
                <w:top w:val="none" w:sz="0" w:space="0" w:color="auto"/>
                <w:left w:val="none" w:sz="0" w:space="0" w:color="auto"/>
                <w:bottom w:val="none" w:sz="0" w:space="0" w:color="auto"/>
                <w:right w:val="none" w:sz="0" w:space="0" w:color="auto"/>
              </w:pBdr>
              <w:spacing w:after="155" w:line="259" w:lineRule="auto"/>
              <w:ind w:left="0" w:firstLine="0"/>
            </w:pPr>
            <w:r>
              <w:rPr>
                <w:b/>
                <w:sz w:val="34"/>
              </w:rPr>
              <w:t>Measuring Impact</w:t>
            </w:r>
            <w:r>
              <w:rPr>
                <w:sz w:val="32"/>
              </w:rPr>
              <w:t xml:space="preserve"> </w:t>
            </w:r>
          </w:p>
          <w:p w14:paraId="70A4FE7B" w14:textId="77777777" w:rsidR="00642DAC" w:rsidRDefault="00642DAC" w:rsidP="00642DAC">
            <w:pPr>
              <w:pBdr>
                <w:top w:val="none" w:sz="0" w:space="0" w:color="auto"/>
                <w:left w:val="none" w:sz="0" w:space="0" w:color="auto"/>
                <w:bottom w:val="none" w:sz="0" w:space="0" w:color="auto"/>
                <w:right w:val="none" w:sz="0" w:space="0" w:color="auto"/>
              </w:pBdr>
              <w:spacing w:after="258" w:line="259" w:lineRule="auto"/>
              <w:ind w:left="0" w:firstLine="0"/>
            </w:pPr>
            <w:r>
              <w:t xml:space="preserve">We measure the success of our </w:t>
            </w:r>
            <w:proofErr w:type="gramStart"/>
            <w:r>
              <w:t>Science</w:t>
            </w:r>
            <w:proofErr w:type="gramEnd"/>
            <w:r>
              <w:t xml:space="preserve"> curriculum through a variety of qualitative and quantitative lenses: </w:t>
            </w:r>
          </w:p>
          <w:p w14:paraId="04C3A95A" w14:textId="77777777" w:rsidR="00642DAC" w:rsidRDefault="00642DAC" w:rsidP="00642DAC">
            <w:pPr>
              <w:numPr>
                <w:ilvl w:val="0"/>
                <w:numId w:val="3"/>
              </w:numPr>
              <w:pBdr>
                <w:top w:val="none" w:sz="0" w:space="0" w:color="auto"/>
                <w:left w:val="none" w:sz="0" w:space="0" w:color="auto"/>
                <w:bottom w:val="none" w:sz="0" w:space="0" w:color="auto"/>
                <w:right w:val="none" w:sz="0" w:space="0" w:color="auto"/>
              </w:pBdr>
              <w:spacing w:after="18" w:line="259" w:lineRule="auto"/>
              <w:ind w:hanging="360"/>
            </w:pPr>
            <w:r>
              <w:t xml:space="preserve">Practical Assessment: Observing students "in the act" of investigating—how they handle equipment and follow a process. </w:t>
            </w:r>
          </w:p>
          <w:p w14:paraId="61448E20" w14:textId="77777777" w:rsidR="00642DAC" w:rsidRDefault="00642DAC" w:rsidP="00642DAC">
            <w:pPr>
              <w:numPr>
                <w:ilvl w:val="0"/>
                <w:numId w:val="3"/>
              </w:numPr>
              <w:pBdr>
                <w:top w:val="none" w:sz="0" w:space="0" w:color="auto"/>
                <w:left w:val="none" w:sz="0" w:space="0" w:color="auto"/>
                <w:bottom w:val="none" w:sz="0" w:space="0" w:color="auto"/>
                <w:right w:val="none" w:sz="0" w:space="0" w:color="auto"/>
              </w:pBdr>
              <w:spacing w:after="18" w:line="259" w:lineRule="auto"/>
              <w:ind w:hanging="360"/>
            </w:pPr>
            <w:r>
              <w:t xml:space="preserve">Pupil Voice: Interviews where students can explain a scientific concept in their own words or describe an experiment they enjoyed. </w:t>
            </w:r>
          </w:p>
          <w:p w14:paraId="1E0D56D1" w14:textId="77777777" w:rsidR="00642DAC" w:rsidRDefault="00642DAC" w:rsidP="00642DAC">
            <w:pPr>
              <w:numPr>
                <w:ilvl w:val="0"/>
                <w:numId w:val="3"/>
              </w:numPr>
              <w:pBdr>
                <w:top w:val="none" w:sz="0" w:space="0" w:color="auto"/>
                <w:left w:val="none" w:sz="0" w:space="0" w:color="auto"/>
                <w:bottom w:val="none" w:sz="0" w:space="0" w:color="auto"/>
                <w:right w:val="none" w:sz="0" w:space="0" w:color="auto"/>
              </w:pBdr>
              <w:spacing w:after="0" w:line="259" w:lineRule="auto"/>
              <w:ind w:hanging="360"/>
            </w:pPr>
            <w:r>
              <w:t xml:space="preserve">Work Samples: Learning shows a progression from simple recorded observations to more detailed investigations and studies.  </w:t>
            </w:r>
          </w:p>
        </w:tc>
      </w:tr>
    </w:tbl>
    <w:p w14:paraId="4BD763DB" w14:textId="10064306" w:rsidR="00FA3FC7" w:rsidRDefault="00FD3A49" w:rsidP="00642DAC">
      <w:pPr>
        <w:pBdr>
          <w:top w:val="none" w:sz="0" w:space="0" w:color="auto"/>
          <w:left w:val="none" w:sz="0" w:space="0" w:color="auto"/>
          <w:bottom w:val="none" w:sz="0" w:space="0" w:color="auto"/>
          <w:right w:val="none" w:sz="0" w:space="0" w:color="auto"/>
        </w:pBdr>
        <w:spacing w:after="0" w:line="259" w:lineRule="auto"/>
        <w:ind w:left="1155" w:firstLine="0"/>
      </w:pPr>
      <w:r>
        <w:rPr>
          <w:rFonts w:ascii="Calibri" w:eastAsia="Calibri" w:hAnsi="Calibri" w:cs="Calibri"/>
          <w:b/>
          <w:i/>
          <w:sz w:val="20"/>
        </w:rPr>
        <w:t xml:space="preserve"> </w:t>
      </w:r>
    </w:p>
    <w:p w14:paraId="211E943D" w14:textId="77777777" w:rsidR="00FA3FC7" w:rsidRDefault="00FA3FC7">
      <w:pPr>
        <w:pBdr>
          <w:top w:val="none" w:sz="0" w:space="0" w:color="auto"/>
          <w:left w:val="none" w:sz="0" w:space="0" w:color="auto"/>
          <w:bottom w:val="none" w:sz="0" w:space="0" w:color="auto"/>
          <w:right w:val="none" w:sz="0" w:space="0" w:color="auto"/>
        </w:pBdr>
        <w:spacing w:after="0" w:line="259" w:lineRule="auto"/>
        <w:ind w:left="-285" w:right="16538" w:firstLine="0"/>
      </w:pPr>
    </w:p>
    <w:p w14:paraId="11F15E5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rPr>
          <w:rFonts w:ascii="Calibri" w:eastAsia="Calibri" w:hAnsi="Calibri" w:cs="Calibri"/>
          <w:b/>
          <w:i/>
          <w:sz w:val="20"/>
        </w:rPr>
        <w:t xml:space="preserve"> </w:t>
      </w:r>
    </w:p>
    <w:p w14:paraId="73BCF5B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rPr>
          <w:rFonts w:ascii="Calibri" w:eastAsia="Calibri" w:hAnsi="Calibri" w:cs="Calibri"/>
          <w:b/>
          <w:i/>
          <w:sz w:val="20"/>
        </w:rPr>
        <w:t xml:space="preserve"> </w:t>
      </w:r>
    </w:p>
    <w:p w14:paraId="332C2E1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rPr>
          <w:rFonts w:ascii="Calibri" w:eastAsia="Calibri" w:hAnsi="Calibri" w:cs="Calibri"/>
          <w:b/>
          <w:i/>
          <w:sz w:val="20"/>
        </w:rPr>
        <w:t xml:space="preserve"> </w:t>
      </w:r>
    </w:p>
    <w:p w14:paraId="40F1583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rPr>
          <w:rFonts w:ascii="Calibri" w:eastAsia="Calibri" w:hAnsi="Calibri" w:cs="Calibri"/>
          <w:b/>
          <w:i/>
          <w:sz w:val="20"/>
        </w:rPr>
        <w:lastRenderedPageBreak/>
        <w:t xml:space="preserve"> </w:t>
      </w:r>
    </w:p>
    <w:p w14:paraId="05D1F56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rPr>
          <w:rFonts w:ascii="Calibri" w:eastAsia="Calibri" w:hAnsi="Calibri" w:cs="Calibri"/>
          <w:b/>
          <w:i/>
          <w:sz w:val="20"/>
        </w:rPr>
        <w:t xml:space="preserve"> </w:t>
      </w:r>
    </w:p>
    <w:tbl>
      <w:tblPr>
        <w:tblStyle w:val="TableGrid"/>
        <w:tblW w:w="16340" w:type="dxa"/>
        <w:tblInd w:w="5" w:type="dxa"/>
        <w:tblCellMar>
          <w:top w:w="65" w:type="dxa"/>
          <w:left w:w="100" w:type="dxa"/>
          <w:bottom w:w="0" w:type="dxa"/>
          <w:right w:w="115" w:type="dxa"/>
        </w:tblCellMar>
        <w:tblLook w:val="04A0" w:firstRow="1" w:lastRow="0" w:firstColumn="1" w:lastColumn="0" w:noHBand="0" w:noVBand="1"/>
      </w:tblPr>
      <w:tblGrid>
        <w:gridCol w:w="16340"/>
      </w:tblGrid>
      <w:tr w:rsidR="00FA3FC7" w14:paraId="5606FF5A" w14:textId="77777777">
        <w:trPr>
          <w:trHeight w:val="345"/>
        </w:trPr>
        <w:tc>
          <w:tcPr>
            <w:tcW w:w="16340" w:type="dxa"/>
            <w:tcBorders>
              <w:top w:val="single" w:sz="8" w:space="0" w:color="000000"/>
              <w:left w:val="single" w:sz="8" w:space="0" w:color="000000"/>
              <w:bottom w:val="single" w:sz="8" w:space="0" w:color="000000"/>
              <w:right w:val="single" w:sz="8" w:space="0" w:color="000000"/>
            </w:tcBorders>
            <w:shd w:val="clear" w:color="auto" w:fill="4A86E8"/>
          </w:tcPr>
          <w:p w14:paraId="62BF0A9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5" w:firstLine="0"/>
              <w:jc w:val="center"/>
            </w:pPr>
            <w:r>
              <w:rPr>
                <w:rFonts w:ascii="Calibri" w:eastAsia="Calibri" w:hAnsi="Calibri" w:cs="Calibri"/>
                <w:b/>
                <w:sz w:val="28"/>
              </w:rPr>
              <w:t xml:space="preserve">Science- Supporting Resources  </w:t>
            </w:r>
          </w:p>
        </w:tc>
      </w:tr>
      <w:tr w:rsidR="00FA3FC7" w14:paraId="23D15C4A" w14:textId="77777777">
        <w:trPr>
          <w:trHeight w:val="4818"/>
        </w:trPr>
        <w:tc>
          <w:tcPr>
            <w:tcW w:w="16340" w:type="dxa"/>
            <w:tcBorders>
              <w:top w:val="single" w:sz="8" w:space="0" w:color="000000"/>
              <w:left w:val="single" w:sz="8" w:space="0" w:color="000000"/>
              <w:bottom w:val="single" w:sz="8" w:space="0" w:color="000000"/>
              <w:right w:val="single" w:sz="8" w:space="0" w:color="000000"/>
            </w:tcBorders>
          </w:tcPr>
          <w:p w14:paraId="657F032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16">
              <w:r>
                <w:rPr>
                  <w:color w:val="1155CC"/>
                  <w:u w:val="single" w:color="1155CC"/>
                </w:rPr>
                <w:t>RSC</w:t>
              </w:r>
            </w:hyperlink>
            <w:hyperlink r:id="rId17">
              <w:r>
                <w:rPr>
                  <w:color w:val="1155CC"/>
                  <w:u w:val="single" w:color="1155CC"/>
                </w:rPr>
                <w:t xml:space="preserve"> </w:t>
              </w:r>
            </w:hyperlink>
            <w:hyperlink r:id="rId18">
              <w:r>
                <w:rPr>
                  <w:color w:val="1155CC"/>
                  <w:u w:val="single" w:color="1155CC"/>
                </w:rPr>
                <w:t>Education</w:t>
              </w:r>
            </w:hyperlink>
            <w:hyperlink r:id="rId19">
              <w:r>
                <w:rPr>
                  <w:color w:val="1155CC"/>
                  <w:u w:val="single" w:color="1155CC"/>
                </w:rPr>
                <w:t xml:space="preserve"> </w:t>
              </w:r>
            </w:hyperlink>
            <w:hyperlink r:id="rId20">
              <w:r>
                <w:rPr>
                  <w:color w:val="1155CC"/>
                  <w:u w:val="single" w:color="1155CC"/>
                </w:rPr>
                <w:t>Steps</w:t>
              </w:r>
            </w:hyperlink>
            <w:hyperlink r:id="rId21">
              <w:r>
                <w:rPr>
                  <w:color w:val="1155CC"/>
                  <w:u w:val="single" w:color="1155CC"/>
                </w:rPr>
                <w:t xml:space="preserve"> </w:t>
              </w:r>
            </w:hyperlink>
            <w:hyperlink r:id="rId22">
              <w:r>
                <w:rPr>
                  <w:color w:val="1155CC"/>
                  <w:u w:val="single" w:color="1155CC"/>
                </w:rPr>
                <w:t>into</w:t>
              </w:r>
            </w:hyperlink>
            <w:hyperlink r:id="rId23">
              <w:r>
                <w:rPr>
                  <w:color w:val="1155CC"/>
                  <w:u w:val="single" w:color="1155CC"/>
                </w:rPr>
                <w:t xml:space="preserve"> </w:t>
              </w:r>
            </w:hyperlink>
            <w:hyperlink r:id="rId24">
              <w:r>
                <w:rPr>
                  <w:color w:val="1155CC"/>
                  <w:u w:val="single" w:color="1155CC"/>
                </w:rPr>
                <w:t>Science-</w:t>
              </w:r>
            </w:hyperlink>
            <w:hyperlink r:id="rId25">
              <w:r>
                <w:rPr>
                  <w:color w:val="1155CC"/>
                  <w:u w:val="single" w:color="1155CC"/>
                </w:rPr>
                <w:t xml:space="preserve"> </w:t>
              </w:r>
            </w:hyperlink>
            <w:hyperlink r:id="rId26">
              <w:r>
                <w:rPr>
                  <w:color w:val="1155CC"/>
                  <w:u w:val="single" w:color="1155CC"/>
                </w:rPr>
                <w:t>Investigations</w:t>
              </w:r>
            </w:hyperlink>
            <w:hyperlink r:id="rId27">
              <w:r>
                <w:rPr>
                  <w:color w:val="1155CC"/>
                  <w:u w:val="single" w:color="1155CC"/>
                </w:rPr>
                <w:t xml:space="preserve"> </w:t>
              </w:r>
            </w:hyperlink>
            <w:hyperlink r:id="rId28">
              <w:r>
                <w:rPr>
                  <w:color w:val="1155CC"/>
                  <w:u w:val="single" w:color="1155CC"/>
                </w:rPr>
                <w:t>and</w:t>
              </w:r>
            </w:hyperlink>
            <w:hyperlink r:id="rId29">
              <w:r>
                <w:rPr>
                  <w:color w:val="1155CC"/>
                  <w:u w:val="single" w:color="1155CC"/>
                </w:rPr>
                <w:t xml:space="preserve"> </w:t>
              </w:r>
            </w:hyperlink>
            <w:hyperlink r:id="rId30">
              <w:r>
                <w:rPr>
                  <w:color w:val="1155CC"/>
                  <w:u w:val="single" w:color="1155CC"/>
                </w:rPr>
                <w:t>Experiments</w:t>
              </w:r>
            </w:hyperlink>
            <w:hyperlink r:id="rId31">
              <w:r>
                <w:rPr>
                  <w:color w:val="1155CC"/>
                </w:rPr>
                <w:t xml:space="preserve"> </w:t>
              </w:r>
            </w:hyperlink>
            <w:r>
              <w:t xml:space="preserve"> </w:t>
            </w:r>
          </w:p>
          <w:p w14:paraId="54A7BDE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32">
              <w:r>
                <w:rPr>
                  <w:color w:val="1155CC"/>
                  <w:u w:val="single" w:color="1155CC"/>
                </w:rPr>
                <w:t>BBC</w:t>
              </w:r>
            </w:hyperlink>
            <w:hyperlink r:id="rId33">
              <w:r>
                <w:rPr>
                  <w:color w:val="1155CC"/>
                  <w:u w:val="single" w:color="1155CC"/>
                </w:rPr>
                <w:t xml:space="preserve"> </w:t>
              </w:r>
            </w:hyperlink>
            <w:hyperlink r:id="rId34">
              <w:r>
                <w:rPr>
                  <w:color w:val="1155CC"/>
                  <w:u w:val="single" w:color="1155CC"/>
                </w:rPr>
                <w:t>Teach</w:t>
              </w:r>
            </w:hyperlink>
            <w:hyperlink r:id="rId35">
              <w:r>
                <w:rPr>
                  <w:color w:val="1155CC"/>
                  <w:u w:val="single" w:color="1155CC"/>
                </w:rPr>
                <w:t xml:space="preserve"> </w:t>
              </w:r>
            </w:hyperlink>
            <w:hyperlink r:id="rId36">
              <w:r>
                <w:rPr>
                  <w:color w:val="1155CC"/>
                  <w:u w:val="single" w:color="1155CC"/>
                </w:rPr>
                <w:t>Terrific</w:t>
              </w:r>
            </w:hyperlink>
            <w:hyperlink r:id="rId37">
              <w:r>
                <w:rPr>
                  <w:color w:val="1155CC"/>
                  <w:u w:val="single" w:color="1155CC"/>
                </w:rPr>
                <w:t xml:space="preserve"> </w:t>
              </w:r>
            </w:hyperlink>
            <w:hyperlink r:id="rId38">
              <w:r>
                <w:rPr>
                  <w:color w:val="1155CC"/>
                  <w:u w:val="single" w:color="1155CC"/>
                </w:rPr>
                <w:t>Scientific</w:t>
              </w:r>
            </w:hyperlink>
            <w:hyperlink r:id="rId39">
              <w:r>
                <w:rPr>
                  <w:color w:val="1155CC"/>
                </w:rPr>
                <w:t xml:space="preserve"> </w:t>
              </w:r>
            </w:hyperlink>
            <w:r>
              <w:t xml:space="preserve"> </w:t>
            </w:r>
          </w:p>
          <w:p w14:paraId="422C907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40">
              <w:r>
                <w:rPr>
                  <w:color w:val="1155CC"/>
                  <w:u w:val="single" w:color="1155CC"/>
                </w:rPr>
                <w:t>Twinkl</w:t>
              </w:r>
            </w:hyperlink>
            <w:hyperlink r:id="rId41">
              <w:r>
                <w:rPr>
                  <w:color w:val="1155CC"/>
                  <w:u w:val="single" w:color="1155CC"/>
                </w:rPr>
                <w:t xml:space="preserve"> </w:t>
              </w:r>
            </w:hyperlink>
            <w:hyperlink r:id="rId42">
              <w:r>
                <w:rPr>
                  <w:color w:val="1155CC"/>
                  <w:u w:val="single" w:color="1155CC"/>
                </w:rPr>
                <w:t>Science</w:t>
              </w:r>
            </w:hyperlink>
            <w:hyperlink r:id="rId43">
              <w:r>
                <w:rPr>
                  <w:color w:val="1155CC"/>
                  <w:u w:val="single" w:color="1155CC"/>
                </w:rPr>
                <w:t xml:space="preserve"> </w:t>
              </w:r>
            </w:hyperlink>
            <w:hyperlink r:id="rId44">
              <w:r>
                <w:rPr>
                  <w:color w:val="1155CC"/>
                  <w:u w:val="single" w:color="1155CC"/>
                </w:rPr>
                <w:t>experiments</w:t>
              </w:r>
            </w:hyperlink>
            <w:hyperlink r:id="rId45">
              <w:r>
                <w:rPr>
                  <w:color w:val="1155CC"/>
                </w:rPr>
                <w:t xml:space="preserve"> </w:t>
              </w:r>
            </w:hyperlink>
            <w:r>
              <w:t xml:space="preserve"> </w:t>
            </w:r>
          </w:p>
          <w:p w14:paraId="42AE3D3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46">
              <w:r>
                <w:rPr>
                  <w:color w:val="1155CC"/>
                  <w:u w:val="single" w:color="1155CC"/>
                </w:rPr>
                <w:t>Science</w:t>
              </w:r>
            </w:hyperlink>
            <w:hyperlink r:id="rId47">
              <w:r>
                <w:rPr>
                  <w:color w:val="1155CC"/>
                  <w:u w:val="single" w:color="1155CC"/>
                </w:rPr>
                <w:t xml:space="preserve"> </w:t>
              </w:r>
            </w:hyperlink>
            <w:hyperlink r:id="rId48">
              <w:r>
                <w:rPr>
                  <w:color w:val="1155CC"/>
                  <w:u w:val="single" w:color="1155CC"/>
                </w:rPr>
                <w:t>Sparks</w:t>
              </w:r>
            </w:hyperlink>
            <w:hyperlink r:id="rId49">
              <w:r>
                <w:rPr>
                  <w:color w:val="1155CC"/>
                  <w:u w:val="single" w:color="1155CC"/>
                </w:rPr>
                <w:t xml:space="preserve"> </w:t>
              </w:r>
            </w:hyperlink>
            <w:hyperlink r:id="rId50">
              <w:r>
                <w:rPr>
                  <w:color w:val="1155CC"/>
                  <w:u w:val="single" w:color="1155CC"/>
                </w:rPr>
                <w:t>Experiments</w:t>
              </w:r>
            </w:hyperlink>
            <w:hyperlink r:id="rId51">
              <w:r>
                <w:rPr>
                  <w:color w:val="1155CC"/>
                </w:rPr>
                <w:t xml:space="preserve"> </w:t>
              </w:r>
            </w:hyperlink>
            <w:r>
              <w:t xml:space="preserve"> </w:t>
            </w:r>
          </w:p>
          <w:p w14:paraId="316FD5C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52">
              <w:proofErr w:type="spellStart"/>
              <w:r>
                <w:rPr>
                  <w:color w:val="1155CC"/>
                  <w:u w:val="single" w:color="1155CC"/>
                </w:rPr>
                <w:t>Fizzics</w:t>
              </w:r>
              <w:proofErr w:type="spellEnd"/>
            </w:hyperlink>
            <w:hyperlink r:id="rId53">
              <w:r>
                <w:rPr>
                  <w:color w:val="1155CC"/>
                  <w:u w:val="single" w:color="1155CC"/>
                </w:rPr>
                <w:t xml:space="preserve"> </w:t>
              </w:r>
            </w:hyperlink>
            <w:hyperlink r:id="rId54">
              <w:r>
                <w:rPr>
                  <w:color w:val="1155CC"/>
                  <w:u w:val="single" w:color="1155CC"/>
                </w:rPr>
                <w:t>Education</w:t>
              </w:r>
            </w:hyperlink>
            <w:r>
              <w:t xml:space="preserve"> </w:t>
            </w:r>
          </w:p>
          <w:p w14:paraId="2A6908D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55">
              <w:r>
                <w:rPr>
                  <w:color w:val="1155CC"/>
                  <w:u w:val="single" w:color="1155CC"/>
                </w:rPr>
                <w:t>Brian</w:t>
              </w:r>
            </w:hyperlink>
            <w:hyperlink r:id="rId56">
              <w:r>
                <w:rPr>
                  <w:color w:val="1155CC"/>
                  <w:u w:val="single" w:color="1155CC"/>
                </w:rPr>
                <w:t xml:space="preserve"> </w:t>
              </w:r>
            </w:hyperlink>
            <w:hyperlink r:id="rId57">
              <w:r>
                <w:rPr>
                  <w:color w:val="1155CC"/>
                  <w:u w:val="single" w:color="1155CC"/>
                </w:rPr>
                <w:t>Cox</w:t>
              </w:r>
            </w:hyperlink>
            <w:hyperlink r:id="rId58">
              <w:r>
                <w:rPr>
                  <w:color w:val="1155CC"/>
                  <w:u w:val="single" w:color="1155CC"/>
                </w:rPr>
                <w:t xml:space="preserve"> </w:t>
              </w:r>
            </w:hyperlink>
            <w:hyperlink r:id="rId59">
              <w:r>
                <w:rPr>
                  <w:color w:val="1155CC"/>
                  <w:u w:val="single" w:color="1155CC"/>
                </w:rPr>
                <w:t>School</w:t>
              </w:r>
            </w:hyperlink>
            <w:hyperlink r:id="rId60">
              <w:r>
                <w:rPr>
                  <w:color w:val="1155CC"/>
                  <w:u w:val="single" w:color="1155CC"/>
                </w:rPr>
                <w:t xml:space="preserve"> </w:t>
              </w:r>
            </w:hyperlink>
            <w:hyperlink r:id="rId61">
              <w:r>
                <w:rPr>
                  <w:color w:val="1155CC"/>
                  <w:u w:val="single" w:color="1155CC"/>
                </w:rPr>
                <w:t>Experiments</w:t>
              </w:r>
            </w:hyperlink>
            <w:hyperlink r:id="rId62">
              <w:r>
                <w:rPr>
                  <w:color w:val="1155CC"/>
                </w:rPr>
                <w:t xml:space="preserve"> </w:t>
              </w:r>
            </w:hyperlink>
            <w:r>
              <w:t xml:space="preserve"> </w:t>
            </w:r>
          </w:p>
          <w:p w14:paraId="1A85CA6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63">
              <w:r>
                <w:rPr>
                  <w:color w:val="1155CC"/>
                  <w:u w:val="single" w:color="1155CC"/>
                </w:rPr>
                <w:t>STEM</w:t>
              </w:r>
            </w:hyperlink>
            <w:hyperlink r:id="rId64">
              <w:r>
                <w:rPr>
                  <w:color w:val="1155CC"/>
                  <w:u w:val="single" w:color="1155CC"/>
                </w:rPr>
                <w:t xml:space="preserve"> </w:t>
              </w:r>
            </w:hyperlink>
            <w:hyperlink r:id="rId65">
              <w:r>
                <w:rPr>
                  <w:color w:val="1155CC"/>
                  <w:u w:val="single" w:color="1155CC"/>
                </w:rPr>
                <w:t>experiments</w:t>
              </w:r>
            </w:hyperlink>
            <w:hyperlink r:id="rId66">
              <w:r>
                <w:rPr>
                  <w:color w:val="1155CC"/>
                </w:rPr>
                <w:t xml:space="preserve"> </w:t>
              </w:r>
            </w:hyperlink>
            <w:r>
              <w:t xml:space="preserve"> </w:t>
            </w:r>
          </w:p>
          <w:p w14:paraId="19B262C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B8531B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67">
              <w:r>
                <w:rPr>
                  <w:color w:val="1155CC"/>
                  <w:u w:val="single" w:color="1155CC"/>
                </w:rPr>
                <w:t>British</w:t>
              </w:r>
            </w:hyperlink>
            <w:hyperlink r:id="rId68">
              <w:r>
                <w:rPr>
                  <w:color w:val="1155CC"/>
                  <w:u w:val="single" w:color="1155CC"/>
                </w:rPr>
                <w:t xml:space="preserve"> </w:t>
              </w:r>
            </w:hyperlink>
            <w:hyperlink r:id="rId69">
              <w:r>
                <w:rPr>
                  <w:color w:val="1155CC"/>
                  <w:u w:val="single" w:color="1155CC"/>
                </w:rPr>
                <w:t>Science</w:t>
              </w:r>
            </w:hyperlink>
            <w:hyperlink r:id="rId70">
              <w:r>
                <w:rPr>
                  <w:color w:val="1155CC"/>
                  <w:u w:val="single" w:color="1155CC"/>
                </w:rPr>
                <w:t xml:space="preserve"> </w:t>
              </w:r>
            </w:hyperlink>
            <w:hyperlink r:id="rId71">
              <w:r>
                <w:rPr>
                  <w:color w:val="1155CC"/>
                  <w:u w:val="single" w:color="1155CC"/>
                </w:rPr>
                <w:t>Week</w:t>
              </w:r>
            </w:hyperlink>
            <w:hyperlink r:id="rId72">
              <w:r>
                <w:rPr>
                  <w:color w:val="1155CC"/>
                  <w:u w:val="single" w:color="1155CC"/>
                </w:rPr>
                <w:t xml:space="preserve"> </w:t>
              </w:r>
            </w:hyperlink>
            <w:hyperlink r:id="rId73">
              <w:r>
                <w:rPr>
                  <w:color w:val="1155CC"/>
                  <w:u w:val="single" w:color="1155CC"/>
                </w:rPr>
                <w:t>website</w:t>
              </w:r>
            </w:hyperlink>
            <w:r>
              <w:rPr>
                <w:b/>
              </w:rPr>
              <w:t xml:space="preserve"> </w:t>
            </w:r>
          </w:p>
          <w:p w14:paraId="6FD0C16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b/>
                <w:u w:val="single" w:color="000000"/>
              </w:rPr>
              <w:t xml:space="preserve">British Science </w:t>
            </w:r>
            <w:r>
              <w:rPr>
                <w:b/>
                <w:u w:val="single" w:color="000000"/>
              </w:rPr>
              <w:t>Week Links</w:t>
            </w:r>
            <w:r>
              <w:rPr>
                <w:b/>
              </w:rPr>
              <w:t xml:space="preserve">                                               </w:t>
            </w:r>
          </w:p>
          <w:p w14:paraId="36992FF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74">
              <w:r>
                <w:rPr>
                  <w:color w:val="1155CC"/>
                  <w:u w:val="single" w:color="1155CC"/>
                </w:rPr>
                <w:t>British</w:t>
              </w:r>
            </w:hyperlink>
            <w:hyperlink r:id="rId75">
              <w:r>
                <w:rPr>
                  <w:color w:val="1155CC"/>
                  <w:u w:val="single" w:color="1155CC"/>
                </w:rPr>
                <w:t xml:space="preserve"> </w:t>
              </w:r>
            </w:hyperlink>
            <w:hyperlink r:id="rId76">
              <w:r>
                <w:rPr>
                  <w:color w:val="1155CC"/>
                  <w:u w:val="single" w:color="1155CC"/>
                </w:rPr>
                <w:t>Science</w:t>
              </w:r>
            </w:hyperlink>
            <w:hyperlink r:id="rId77">
              <w:r>
                <w:rPr>
                  <w:color w:val="1155CC"/>
                  <w:u w:val="single" w:color="1155CC"/>
                </w:rPr>
                <w:t xml:space="preserve"> </w:t>
              </w:r>
            </w:hyperlink>
            <w:hyperlink r:id="rId78">
              <w:r>
                <w:rPr>
                  <w:color w:val="1155CC"/>
                  <w:u w:val="single" w:color="1155CC"/>
                </w:rPr>
                <w:t>Week</w:t>
              </w:r>
            </w:hyperlink>
            <w:hyperlink r:id="rId79">
              <w:r>
                <w:rPr>
                  <w:color w:val="1155CC"/>
                  <w:u w:val="single" w:color="1155CC"/>
                </w:rPr>
                <w:t xml:space="preserve"> </w:t>
              </w:r>
            </w:hyperlink>
            <w:hyperlink r:id="rId80">
              <w:r>
                <w:rPr>
                  <w:color w:val="1155CC"/>
                  <w:u w:val="single" w:color="1155CC"/>
                </w:rPr>
                <w:t>Primary</w:t>
              </w:r>
            </w:hyperlink>
            <w:hyperlink r:id="rId81">
              <w:r>
                <w:rPr>
                  <w:color w:val="1155CC"/>
                  <w:u w:val="single" w:color="1155CC"/>
                </w:rPr>
                <w:t xml:space="preserve"> </w:t>
              </w:r>
            </w:hyperlink>
            <w:hyperlink r:id="rId82">
              <w:r>
                <w:rPr>
                  <w:color w:val="1155CC"/>
                  <w:u w:val="single" w:color="1155CC"/>
                </w:rPr>
                <w:t>Pack</w:t>
              </w:r>
            </w:hyperlink>
            <w:hyperlink r:id="rId83">
              <w:r>
                <w:rPr>
                  <w:color w:val="1155CC"/>
                  <w:u w:val="single" w:color="1155CC"/>
                </w:rPr>
                <w:t xml:space="preserve"> </w:t>
              </w:r>
            </w:hyperlink>
            <w:hyperlink r:id="rId84">
              <w:r>
                <w:rPr>
                  <w:color w:val="1155CC"/>
                  <w:u w:val="single" w:color="1155CC"/>
                </w:rPr>
                <w:t>2025</w:t>
              </w:r>
            </w:hyperlink>
            <w:r>
              <w:t xml:space="preserve"> </w:t>
            </w:r>
          </w:p>
          <w:p w14:paraId="2DD1E79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85">
              <w:r>
                <w:rPr>
                  <w:color w:val="1155CC"/>
                  <w:u w:val="single" w:color="1155CC"/>
                </w:rPr>
                <w:t>British</w:t>
              </w:r>
            </w:hyperlink>
            <w:hyperlink r:id="rId86">
              <w:r>
                <w:rPr>
                  <w:color w:val="1155CC"/>
                  <w:u w:val="single" w:color="1155CC"/>
                </w:rPr>
                <w:t xml:space="preserve"> </w:t>
              </w:r>
            </w:hyperlink>
            <w:hyperlink r:id="rId87">
              <w:r>
                <w:rPr>
                  <w:color w:val="1155CC"/>
                  <w:u w:val="single" w:color="1155CC"/>
                </w:rPr>
                <w:t>Science</w:t>
              </w:r>
            </w:hyperlink>
            <w:hyperlink r:id="rId88">
              <w:r>
                <w:rPr>
                  <w:color w:val="1155CC"/>
                  <w:u w:val="single" w:color="1155CC"/>
                </w:rPr>
                <w:t xml:space="preserve"> </w:t>
              </w:r>
            </w:hyperlink>
            <w:hyperlink r:id="rId89">
              <w:r>
                <w:rPr>
                  <w:color w:val="1155CC"/>
                  <w:u w:val="single" w:color="1155CC"/>
                </w:rPr>
                <w:t>Week</w:t>
              </w:r>
            </w:hyperlink>
            <w:hyperlink r:id="rId90">
              <w:r>
                <w:rPr>
                  <w:color w:val="1155CC"/>
                  <w:u w:val="single" w:color="1155CC"/>
                </w:rPr>
                <w:t xml:space="preserve"> </w:t>
              </w:r>
            </w:hyperlink>
            <w:hyperlink r:id="rId91">
              <w:r>
                <w:rPr>
                  <w:color w:val="1155CC"/>
                  <w:u w:val="single" w:color="1155CC"/>
                </w:rPr>
                <w:t>Primary</w:t>
              </w:r>
            </w:hyperlink>
            <w:hyperlink r:id="rId92">
              <w:r>
                <w:rPr>
                  <w:color w:val="1155CC"/>
                  <w:u w:val="single" w:color="1155CC"/>
                </w:rPr>
                <w:t xml:space="preserve"> </w:t>
              </w:r>
            </w:hyperlink>
            <w:hyperlink r:id="rId93">
              <w:r>
                <w:rPr>
                  <w:color w:val="1155CC"/>
                  <w:u w:val="single" w:color="1155CC"/>
                </w:rPr>
                <w:t>Pack</w:t>
              </w:r>
            </w:hyperlink>
            <w:hyperlink r:id="rId94">
              <w:r>
                <w:rPr>
                  <w:color w:val="1155CC"/>
                  <w:u w:val="single" w:color="1155CC"/>
                </w:rPr>
                <w:t xml:space="preserve"> </w:t>
              </w:r>
            </w:hyperlink>
            <w:hyperlink r:id="rId95">
              <w:r>
                <w:rPr>
                  <w:color w:val="1155CC"/>
                  <w:u w:val="single" w:color="1155CC"/>
                </w:rPr>
                <w:t>2024</w:t>
              </w:r>
            </w:hyperlink>
            <w:hyperlink r:id="rId96">
              <w:r>
                <w:rPr>
                  <w:color w:val="1155CC"/>
                </w:rPr>
                <w:t xml:space="preserve"> </w:t>
              </w:r>
            </w:hyperlink>
            <w:r>
              <w:t xml:space="preserve"> </w:t>
            </w:r>
          </w:p>
          <w:p w14:paraId="68ADF23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97">
              <w:r>
                <w:rPr>
                  <w:color w:val="1155CC"/>
                  <w:u w:val="single" w:color="1155CC"/>
                </w:rPr>
                <w:t>British</w:t>
              </w:r>
            </w:hyperlink>
            <w:hyperlink r:id="rId98">
              <w:r>
                <w:rPr>
                  <w:color w:val="1155CC"/>
                  <w:u w:val="single" w:color="1155CC"/>
                </w:rPr>
                <w:t xml:space="preserve"> </w:t>
              </w:r>
            </w:hyperlink>
            <w:hyperlink r:id="rId99">
              <w:r>
                <w:rPr>
                  <w:color w:val="1155CC"/>
                  <w:u w:val="single" w:color="1155CC"/>
                </w:rPr>
                <w:t>Science</w:t>
              </w:r>
            </w:hyperlink>
            <w:hyperlink r:id="rId100">
              <w:r>
                <w:rPr>
                  <w:color w:val="1155CC"/>
                  <w:u w:val="single" w:color="1155CC"/>
                </w:rPr>
                <w:t xml:space="preserve"> </w:t>
              </w:r>
            </w:hyperlink>
            <w:hyperlink r:id="rId101">
              <w:r>
                <w:rPr>
                  <w:color w:val="1155CC"/>
                  <w:u w:val="single" w:color="1155CC"/>
                </w:rPr>
                <w:t>Week</w:t>
              </w:r>
            </w:hyperlink>
            <w:hyperlink r:id="rId102">
              <w:r>
                <w:rPr>
                  <w:color w:val="1155CC"/>
                  <w:u w:val="single" w:color="1155CC"/>
                </w:rPr>
                <w:t xml:space="preserve"> </w:t>
              </w:r>
            </w:hyperlink>
            <w:hyperlink r:id="rId103">
              <w:r>
                <w:rPr>
                  <w:color w:val="1155CC"/>
                  <w:u w:val="single" w:color="1155CC"/>
                </w:rPr>
                <w:t>Primary</w:t>
              </w:r>
            </w:hyperlink>
            <w:hyperlink r:id="rId104">
              <w:r>
                <w:rPr>
                  <w:color w:val="1155CC"/>
                  <w:u w:val="single" w:color="1155CC"/>
                </w:rPr>
                <w:t xml:space="preserve"> </w:t>
              </w:r>
            </w:hyperlink>
            <w:hyperlink r:id="rId105">
              <w:r>
                <w:rPr>
                  <w:color w:val="1155CC"/>
                  <w:u w:val="single" w:color="1155CC"/>
                </w:rPr>
                <w:t>Pack</w:t>
              </w:r>
            </w:hyperlink>
            <w:hyperlink r:id="rId106">
              <w:r>
                <w:rPr>
                  <w:color w:val="1155CC"/>
                  <w:u w:val="single" w:color="1155CC"/>
                </w:rPr>
                <w:t xml:space="preserve"> </w:t>
              </w:r>
            </w:hyperlink>
            <w:hyperlink r:id="rId107">
              <w:r>
                <w:rPr>
                  <w:color w:val="1155CC"/>
                  <w:u w:val="single" w:color="1155CC"/>
                </w:rPr>
                <w:t>2023</w:t>
              </w:r>
            </w:hyperlink>
            <w:r>
              <w:t xml:space="preserve"> </w:t>
            </w:r>
          </w:p>
          <w:p w14:paraId="743296A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108">
              <w:r>
                <w:rPr>
                  <w:color w:val="1155CC"/>
                  <w:u w:val="single" w:color="1155CC"/>
                </w:rPr>
                <w:t>British</w:t>
              </w:r>
            </w:hyperlink>
            <w:hyperlink r:id="rId109">
              <w:r>
                <w:rPr>
                  <w:color w:val="1155CC"/>
                  <w:u w:val="single" w:color="1155CC"/>
                </w:rPr>
                <w:t xml:space="preserve"> </w:t>
              </w:r>
            </w:hyperlink>
            <w:hyperlink r:id="rId110">
              <w:r>
                <w:rPr>
                  <w:color w:val="1155CC"/>
                  <w:u w:val="single" w:color="1155CC"/>
                </w:rPr>
                <w:t>Science</w:t>
              </w:r>
            </w:hyperlink>
            <w:hyperlink r:id="rId111">
              <w:r>
                <w:rPr>
                  <w:color w:val="1155CC"/>
                  <w:u w:val="single" w:color="1155CC"/>
                </w:rPr>
                <w:t xml:space="preserve"> </w:t>
              </w:r>
            </w:hyperlink>
            <w:hyperlink r:id="rId112">
              <w:r>
                <w:rPr>
                  <w:color w:val="1155CC"/>
                  <w:u w:val="single" w:color="1155CC"/>
                </w:rPr>
                <w:t>Week</w:t>
              </w:r>
            </w:hyperlink>
            <w:hyperlink r:id="rId113">
              <w:r>
                <w:rPr>
                  <w:color w:val="1155CC"/>
                  <w:u w:val="single" w:color="1155CC"/>
                </w:rPr>
                <w:t xml:space="preserve"> </w:t>
              </w:r>
            </w:hyperlink>
            <w:hyperlink r:id="rId114">
              <w:r>
                <w:rPr>
                  <w:color w:val="1155CC"/>
                  <w:u w:val="single" w:color="1155CC"/>
                </w:rPr>
                <w:t>Primary</w:t>
              </w:r>
            </w:hyperlink>
            <w:hyperlink r:id="rId115">
              <w:r>
                <w:rPr>
                  <w:color w:val="1155CC"/>
                  <w:u w:val="single" w:color="1155CC"/>
                </w:rPr>
                <w:t xml:space="preserve"> </w:t>
              </w:r>
            </w:hyperlink>
            <w:hyperlink r:id="rId116">
              <w:r>
                <w:rPr>
                  <w:color w:val="1155CC"/>
                  <w:u w:val="single" w:color="1155CC"/>
                </w:rPr>
                <w:t>Pack</w:t>
              </w:r>
            </w:hyperlink>
            <w:hyperlink r:id="rId117">
              <w:r>
                <w:rPr>
                  <w:color w:val="1155CC"/>
                  <w:u w:val="single" w:color="1155CC"/>
                </w:rPr>
                <w:t xml:space="preserve"> </w:t>
              </w:r>
            </w:hyperlink>
            <w:hyperlink r:id="rId118">
              <w:r>
                <w:rPr>
                  <w:color w:val="1155CC"/>
                  <w:u w:val="single" w:color="1155CC"/>
                </w:rPr>
                <w:t>2022</w:t>
              </w:r>
            </w:hyperlink>
            <w:r>
              <w:t xml:space="preserve"> </w:t>
            </w:r>
          </w:p>
          <w:p w14:paraId="53C9661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119">
              <w:r>
                <w:rPr>
                  <w:color w:val="1155CC"/>
                  <w:u w:val="single" w:color="1155CC"/>
                </w:rPr>
                <w:t>British</w:t>
              </w:r>
            </w:hyperlink>
            <w:hyperlink r:id="rId120">
              <w:r>
                <w:rPr>
                  <w:color w:val="1155CC"/>
                  <w:u w:val="single" w:color="1155CC"/>
                </w:rPr>
                <w:t xml:space="preserve"> </w:t>
              </w:r>
            </w:hyperlink>
            <w:hyperlink r:id="rId121">
              <w:r>
                <w:rPr>
                  <w:color w:val="1155CC"/>
                  <w:u w:val="single" w:color="1155CC"/>
                </w:rPr>
                <w:t>Science</w:t>
              </w:r>
            </w:hyperlink>
            <w:hyperlink r:id="rId122">
              <w:r>
                <w:rPr>
                  <w:color w:val="1155CC"/>
                  <w:u w:val="single" w:color="1155CC"/>
                </w:rPr>
                <w:t xml:space="preserve"> </w:t>
              </w:r>
            </w:hyperlink>
            <w:hyperlink r:id="rId123">
              <w:r>
                <w:rPr>
                  <w:color w:val="1155CC"/>
                  <w:u w:val="single" w:color="1155CC"/>
                </w:rPr>
                <w:t>Week</w:t>
              </w:r>
            </w:hyperlink>
            <w:hyperlink r:id="rId124">
              <w:r>
                <w:rPr>
                  <w:color w:val="1155CC"/>
                  <w:u w:val="single" w:color="1155CC"/>
                </w:rPr>
                <w:t xml:space="preserve"> </w:t>
              </w:r>
            </w:hyperlink>
            <w:hyperlink r:id="rId125">
              <w:r>
                <w:rPr>
                  <w:color w:val="1155CC"/>
                  <w:u w:val="single" w:color="1155CC"/>
                </w:rPr>
                <w:t>Primary</w:t>
              </w:r>
            </w:hyperlink>
            <w:hyperlink r:id="rId126">
              <w:r>
                <w:rPr>
                  <w:color w:val="1155CC"/>
                  <w:u w:val="single" w:color="1155CC"/>
                </w:rPr>
                <w:t xml:space="preserve"> </w:t>
              </w:r>
            </w:hyperlink>
            <w:hyperlink r:id="rId127">
              <w:r>
                <w:rPr>
                  <w:color w:val="1155CC"/>
                  <w:u w:val="single" w:color="1155CC"/>
                </w:rPr>
                <w:t>Pack</w:t>
              </w:r>
            </w:hyperlink>
            <w:hyperlink r:id="rId128">
              <w:r>
                <w:rPr>
                  <w:color w:val="1155CC"/>
                  <w:u w:val="single" w:color="1155CC"/>
                </w:rPr>
                <w:t xml:space="preserve"> </w:t>
              </w:r>
            </w:hyperlink>
            <w:hyperlink r:id="rId129">
              <w:r>
                <w:rPr>
                  <w:color w:val="1155CC"/>
                  <w:u w:val="single" w:color="1155CC"/>
                </w:rPr>
                <w:t>2021</w:t>
              </w:r>
            </w:hyperlink>
            <w:r>
              <w:t xml:space="preserve"> </w:t>
            </w:r>
          </w:p>
          <w:p w14:paraId="705F7F9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130">
              <w:r>
                <w:rPr>
                  <w:color w:val="1155CC"/>
                  <w:u w:val="single" w:color="1155CC"/>
                </w:rPr>
                <w:t>British</w:t>
              </w:r>
            </w:hyperlink>
            <w:hyperlink r:id="rId131">
              <w:r>
                <w:rPr>
                  <w:color w:val="1155CC"/>
                  <w:u w:val="single" w:color="1155CC"/>
                </w:rPr>
                <w:t xml:space="preserve"> </w:t>
              </w:r>
            </w:hyperlink>
            <w:hyperlink r:id="rId132">
              <w:r>
                <w:rPr>
                  <w:color w:val="1155CC"/>
                  <w:u w:val="single" w:color="1155CC"/>
                </w:rPr>
                <w:t>Science</w:t>
              </w:r>
            </w:hyperlink>
            <w:hyperlink r:id="rId133">
              <w:r>
                <w:rPr>
                  <w:color w:val="1155CC"/>
                  <w:u w:val="single" w:color="1155CC"/>
                </w:rPr>
                <w:t xml:space="preserve"> </w:t>
              </w:r>
            </w:hyperlink>
            <w:hyperlink r:id="rId134">
              <w:r>
                <w:rPr>
                  <w:color w:val="1155CC"/>
                  <w:u w:val="single" w:color="1155CC"/>
                </w:rPr>
                <w:t>Week</w:t>
              </w:r>
            </w:hyperlink>
            <w:hyperlink r:id="rId135">
              <w:r>
                <w:rPr>
                  <w:color w:val="1155CC"/>
                  <w:u w:val="single" w:color="1155CC"/>
                </w:rPr>
                <w:t xml:space="preserve"> </w:t>
              </w:r>
            </w:hyperlink>
            <w:hyperlink r:id="rId136">
              <w:r>
                <w:rPr>
                  <w:color w:val="1155CC"/>
                  <w:u w:val="single" w:color="1155CC"/>
                </w:rPr>
                <w:t>Primary</w:t>
              </w:r>
            </w:hyperlink>
            <w:hyperlink r:id="rId137">
              <w:r>
                <w:rPr>
                  <w:color w:val="1155CC"/>
                  <w:u w:val="single" w:color="1155CC"/>
                </w:rPr>
                <w:t xml:space="preserve"> </w:t>
              </w:r>
            </w:hyperlink>
            <w:hyperlink r:id="rId138">
              <w:r>
                <w:rPr>
                  <w:color w:val="1155CC"/>
                  <w:u w:val="single" w:color="1155CC"/>
                </w:rPr>
                <w:t>Pack</w:t>
              </w:r>
            </w:hyperlink>
            <w:hyperlink r:id="rId139">
              <w:r>
                <w:rPr>
                  <w:color w:val="1155CC"/>
                  <w:u w:val="single" w:color="1155CC"/>
                </w:rPr>
                <w:t xml:space="preserve"> </w:t>
              </w:r>
            </w:hyperlink>
            <w:hyperlink r:id="rId140">
              <w:r>
                <w:rPr>
                  <w:color w:val="1155CC"/>
                  <w:u w:val="single" w:color="1155CC"/>
                </w:rPr>
                <w:t>2020</w:t>
              </w:r>
            </w:hyperlink>
            <w:r>
              <w:t xml:space="preserve"> </w:t>
            </w:r>
          </w:p>
          <w:p w14:paraId="1AAF876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141">
              <w:r>
                <w:rPr>
                  <w:color w:val="1155CC"/>
                  <w:u w:val="single" w:color="1155CC"/>
                </w:rPr>
                <w:t>British</w:t>
              </w:r>
            </w:hyperlink>
            <w:hyperlink r:id="rId142">
              <w:r>
                <w:rPr>
                  <w:color w:val="1155CC"/>
                  <w:u w:val="single" w:color="1155CC"/>
                </w:rPr>
                <w:t xml:space="preserve"> </w:t>
              </w:r>
            </w:hyperlink>
            <w:hyperlink r:id="rId143">
              <w:r>
                <w:rPr>
                  <w:color w:val="1155CC"/>
                  <w:u w:val="single" w:color="1155CC"/>
                </w:rPr>
                <w:t>Science</w:t>
              </w:r>
            </w:hyperlink>
            <w:hyperlink r:id="rId144">
              <w:r>
                <w:rPr>
                  <w:color w:val="1155CC"/>
                  <w:u w:val="single" w:color="1155CC"/>
                </w:rPr>
                <w:t xml:space="preserve"> </w:t>
              </w:r>
            </w:hyperlink>
            <w:hyperlink r:id="rId145">
              <w:r>
                <w:rPr>
                  <w:color w:val="1155CC"/>
                  <w:u w:val="single" w:color="1155CC"/>
                </w:rPr>
                <w:t>Week</w:t>
              </w:r>
            </w:hyperlink>
            <w:hyperlink r:id="rId146">
              <w:r>
                <w:rPr>
                  <w:color w:val="1155CC"/>
                  <w:u w:val="single" w:color="1155CC"/>
                </w:rPr>
                <w:t xml:space="preserve"> </w:t>
              </w:r>
            </w:hyperlink>
            <w:hyperlink r:id="rId147">
              <w:r>
                <w:rPr>
                  <w:color w:val="1155CC"/>
                  <w:u w:val="single" w:color="1155CC"/>
                </w:rPr>
                <w:t>Primary</w:t>
              </w:r>
            </w:hyperlink>
            <w:hyperlink r:id="rId148">
              <w:r>
                <w:rPr>
                  <w:color w:val="1155CC"/>
                  <w:u w:val="single" w:color="1155CC"/>
                </w:rPr>
                <w:t xml:space="preserve"> </w:t>
              </w:r>
            </w:hyperlink>
            <w:hyperlink r:id="rId149">
              <w:r>
                <w:rPr>
                  <w:color w:val="1155CC"/>
                  <w:u w:val="single" w:color="1155CC"/>
                </w:rPr>
                <w:t>Pack</w:t>
              </w:r>
            </w:hyperlink>
            <w:hyperlink r:id="rId150">
              <w:r>
                <w:rPr>
                  <w:color w:val="1155CC"/>
                  <w:u w:val="single" w:color="1155CC"/>
                </w:rPr>
                <w:t xml:space="preserve"> </w:t>
              </w:r>
            </w:hyperlink>
            <w:hyperlink r:id="rId151">
              <w:r>
                <w:rPr>
                  <w:color w:val="1155CC"/>
                  <w:u w:val="single" w:color="1155CC"/>
                </w:rPr>
                <w:t>2019</w:t>
              </w:r>
            </w:hyperlink>
            <w:r>
              <w:t xml:space="preserve"> </w:t>
            </w:r>
          </w:p>
          <w:p w14:paraId="5AEA141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hyperlink r:id="rId152">
              <w:r>
                <w:rPr>
                  <w:color w:val="1155CC"/>
                  <w:u w:val="single" w:color="1155CC"/>
                </w:rPr>
                <w:t>British</w:t>
              </w:r>
            </w:hyperlink>
            <w:hyperlink r:id="rId153">
              <w:r>
                <w:rPr>
                  <w:color w:val="1155CC"/>
                  <w:u w:val="single" w:color="1155CC"/>
                </w:rPr>
                <w:t xml:space="preserve"> </w:t>
              </w:r>
            </w:hyperlink>
            <w:hyperlink r:id="rId154">
              <w:r>
                <w:rPr>
                  <w:color w:val="1155CC"/>
                  <w:u w:val="single" w:color="1155CC"/>
                </w:rPr>
                <w:t>Science</w:t>
              </w:r>
            </w:hyperlink>
            <w:hyperlink r:id="rId155">
              <w:r>
                <w:rPr>
                  <w:color w:val="1155CC"/>
                  <w:u w:val="single" w:color="1155CC"/>
                </w:rPr>
                <w:t xml:space="preserve"> </w:t>
              </w:r>
            </w:hyperlink>
            <w:hyperlink r:id="rId156">
              <w:r>
                <w:rPr>
                  <w:color w:val="1155CC"/>
                  <w:u w:val="single" w:color="1155CC"/>
                </w:rPr>
                <w:t>Week</w:t>
              </w:r>
            </w:hyperlink>
            <w:hyperlink r:id="rId157">
              <w:r>
                <w:rPr>
                  <w:color w:val="1155CC"/>
                  <w:u w:val="single" w:color="1155CC"/>
                </w:rPr>
                <w:t xml:space="preserve"> </w:t>
              </w:r>
            </w:hyperlink>
            <w:hyperlink r:id="rId158">
              <w:r>
                <w:rPr>
                  <w:color w:val="1155CC"/>
                  <w:u w:val="single" w:color="1155CC"/>
                </w:rPr>
                <w:t>Primary</w:t>
              </w:r>
            </w:hyperlink>
            <w:hyperlink r:id="rId159">
              <w:r>
                <w:rPr>
                  <w:color w:val="1155CC"/>
                  <w:u w:val="single" w:color="1155CC"/>
                </w:rPr>
                <w:t xml:space="preserve"> </w:t>
              </w:r>
            </w:hyperlink>
            <w:hyperlink r:id="rId160">
              <w:r>
                <w:rPr>
                  <w:color w:val="1155CC"/>
                  <w:u w:val="single" w:color="1155CC"/>
                </w:rPr>
                <w:t>Pack</w:t>
              </w:r>
            </w:hyperlink>
            <w:hyperlink r:id="rId161">
              <w:r>
                <w:rPr>
                  <w:color w:val="1155CC"/>
                  <w:u w:val="single" w:color="1155CC"/>
                </w:rPr>
                <w:t xml:space="preserve"> </w:t>
              </w:r>
            </w:hyperlink>
            <w:hyperlink r:id="rId162">
              <w:r>
                <w:rPr>
                  <w:color w:val="1155CC"/>
                  <w:u w:val="single" w:color="1155CC"/>
                </w:rPr>
                <w:t>2018</w:t>
              </w:r>
            </w:hyperlink>
            <w:r>
              <w:t xml:space="preserve"> </w:t>
            </w:r>
          </w:p>
          <w:p w14:paraId="6112A85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b/>
                <w:sz w:val="20"/>
              </w:rPr>
              <w:t xml:space="preserve"> </w:t>
            </w:r>
          </w:p>
        </w:tc>
      </w:tr>
    </w:tbl>
    <w:p w14:paraId="31CE435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50F982B8"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0F18B632"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2125E7A"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55BF3EA4"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24D30EF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FF2F1F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638E2A7"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F5BDF4F"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292ADD8"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102410A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lastRenderedPageBreak/>
        <w:t xml:space="preserve"> </w:t>
      </w:r>
    </w:p>
    <w:p w14:paraId="529EF689"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764BDE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t xml:space="preserve"> </w:t>
      </w:r>
    </w:p>
    <w:tbl>
      <w:tblPr>
        <w:tblStyle w:val="TableGrid"/>
        <w:tblW w:w="16263" w:type="dxa"/>
        <w:tblInd w:w="-38" w:type="dxa"/>
        <w:tblCellMar>
          <w:top w:w="156" w:type="dxa"/>
          <w:left w:w="38" w:type="dxa"/>
          <w:bottom w:w="81" w:type="dxa"/>
          <w:right w:w="113" w:type="dxa"/>
        </w:tblCellMar>
        <w:tblLook w:val="04A0" w:firstRow="1" w:lastRow="0" w:firstColumn="1" w:lastColumn="0" w:noHBand="0" w:noVBand="1"/>
      </w:tblPr>
      <w:tblGrid>
        <w:gridCol w:w="2323"/>
        <w:gridCol w:w="2320"/>
        <w:gridCol w:w="2320"/>
        <w:gridCol w:w="2340"/>
        <w:gridCol w:w="2320"/>
        <w:gridCol w:w="2320"/>
        <w:gridCol w:w="2320"/>
      </w:tblGrid>
      <w:tr w:rsidR="00FA3FC7" w14:paraId="5C95F8B1" w14:textId="77777777">
        <w:trPr>
          <w:trHeight w:val="720"/>
        </w:trPr>
        <w:tc>
          <w:tcPr>
            <w:tcW w:w="2323" w:type="dxa"/>
            <w:tcBorders>
              <w:top w:val="single" w:sz="8" w:space="0" w:color="000000"/>
              <w:left w:val="single" w:sz="8" w:space="0" w:color="000000"/>
              <w:bottom w:val="single" w:sz="8" w:space="0" w:color="CCCCCC"/>
              <w:right w:val="single" w:sz="8" w:space="0" w:color="000000"/>
            </w:tcBorders>
            <w:vAlign w:val="center"/>
          </w:tcPr>
          <w:p w14:paraId="2ED5785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rPr>
                <w:b/>
                <w:u w:val="single" w:color="000000"/>
              </w:rPr>
              <w:t>KS1</w:t>
            </w:r>
            <w:r>
              <w:rPr>
                <w:b/>
              </w:rPr>
              <w:t xml:space="preserve"> </w:t>
            </w:r>
          </w:p>
          <w:p w14:paraId="4E75A6D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t xml:space="preserve">Cycle A </w:t>
            </w:r>
          </w:p>
        </w:tc>
        <w:tc>
          <w:tcPr>
            <w:tcW w:w="2320" w:type="dxa"/>
            <w:tcBorders>
              <w:top w:val="single" w:sz="8" w:space="0" w:color="000000"/>
              <w:left w:val="single" w:sz="8" w:space="0" w:color="000000"/>
              <w:bottom w:val="single" w:sz="8" w:space="0" w:color="000000"/>
              <w:right w:val="single" w:sz="8" w:space="0" w:color="000000"/>
            </w:tcBorders>
          </w:tcPr>
          <w:p w14:paraId="128FA4F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1" w:firstLine="0"/>
              <w:jc w:val="center"/>
            </w:pPr>
            <w:r>
              <w:rPr>
                <w:b/>
                <w:u w:val="single" w:color="000000"/>
              </w:rPr>
              <w:t>Autumn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2BB9279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1" w:firstLine="0"/>
              <w:jc w:val="center"/>
            </w:pPr>
            <w:r>
              <w:rPr>
                <w:b/>
                <w:u w:val="single" w:color="000000"/>
              </w:rPr>
              <w:t>Autumn 2</w:t>
            </w:r>
            <w:r>
              <w:rPr>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792FE59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1" w:firstLine="0"/>
              <w:jc w:val="center"/>
            </w:pPr>
            <w:r>
              <w:rPr>
                <w:b/>
                <w:u w:val="single" w:color="000000"/>
              </w:rPr>
              <w:t>Spring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3D873AE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1" w:firstLine="0"/>
              <w:jc w:val="center"/>
            </w:pPr>
            <w:r>
              <w:rPr>
                <w:b/>
                <w:u w:val="single" w:color="000000"/>
              </w:rPr>
              <w:t>Spring 2</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7EC802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1" w:firstLine="0"/>
              <w:jc w:val="center"/>
            </w:pPr>
            <w:r>
              <w:rPr>
                <w:b/>
                <w:u w:val="single" w:color="000000"/>
              </w:rPr>
              <w:t>Summer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6FBFFE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1" w:firstLine="0"/>
              <w:jc w:val="center"/>
            </w:pPr>
            <w:r>
              <w:rPr>
                <w:b/>
                <w:u w:val="single" w:color="000000"/>
              </w:rPr>
              <w:t>Summer 2</w:t>
            </w:r>
            <w:r>
              <w:rPr>
                <w:b/>
              </w:rPr>
              <w:t xml:space="preserve"> </w:t>
            </w:r>
          </w:p>
        </w:tc>
      </w:tr>
      <w:tr w:rsidR="00FA3FC7" w14:paraId="7434C99C" w14:textId="77777777">
        <w:trPr>
          <w:trHeight w:val="4820"/>
        </w:trPr>
        <w:tc>
          <w:tcPr>
            <w:tcW w:w="2323" w:type="dxa"/>
            <w:tcBorders>
              <w:top w:val="single" w:sz="8" w:space="0" w:color="CCCCCC"/>
              <w:left w:val="single" w:sz="8" w:space="0" w:color="000000"/>
              <w:bottom w:val="single" w:sz="8" w:space="0" w:color="000000"/>
              <w:right w:val="single" w:sz="8" w:space="0" w:color="000000"/>
            </w:tcBorders>
            <w:shd w:val="clear" w:color="auto" w:fill="4A86E8"/>
            <w:vAlign w:val="bottom"/>
          </w:tcPr>
          <w:p w14:paraId="0072971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color w:val="222222"/>
                <w:sz w:val="24"/>
              </w:rPr>
              <w:t xml:space="preserve">NHA Curriculum </w:t>
            </w:r>
            <w:r>
              <w:rPr>
                <w:sz w:val="20"/>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71AF95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Working</w:t>
            </w:r>
            <w:r>
              <w:rPr>
                <w:b/>
              </w:rPr>
              <w:t xml:space="preserve"> </w:t>
            </w:r>
          </w:p>
          <w:p w14:paraId="70DC49F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Scientifically</w:t>
            </w:r>
            <w:r>
              <w:rPr>
                <w:b/>
              </w:rPr>
              <w:t xml:space="preserve"> </w:t>
            </w:r>
          </w:p>
          <w:p w14:paraId="4E0F238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Sessions</w:t>
            </w:r>
            <w:r>
              <w:rPr>
                <w:b/>
              </w:rPr>
              <w:t xml:space="preserve"> </w:t>
            </w:r>
          </w:p>
          <w:p w14:paraId="35D21FD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591C97B4" w14:textId="77777777" w:rsidR="00FA3FC7" w:rsidRDefault="00FD3A49">
            <w:pPr>
              <w:numPr>
                <w:ilvl w:val="0"/>
                <w:numId w:val="4"/>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asking </w:t>
            </w:r>
            <w:r>
              <w:rPr>
                <w:sz w:val="20"/>
              </w:rPr>
              <w:t xml:space="preserve">questions </w:t>
            </w:r>
          </w:p>
          <w:p w14:paraId="38F4C65B" w14:textId="77777777" w:rsidR="00FA3FC7" w:rsidRDefault="00FD3A49">
            <w:pPr>
              <w:numPr>
                <w:ilvl w:val="0"/>
                <w:numId w:val="4"/>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making predictions </w:t>
            </w:r>
          </w:p>
          <w:p w14:paraId="216A7577" w14:textId="77777777" w:rsidR="00FA3FC7" w:rsidRDefault="00FD3A49">
            <w:pPr>
              <w:numPr>
                <w:ilvl w:val="0"/>
                <w:numId w:val="4"/>
              </w:numPr>
              <w:pBdr>
                <w:top w:val="none" w:sz="0" w:space="0" w:color="auto"/>
                <w:left w:val="none" w:sz="0" w:space="0" w:color="auto"/>
                <w:bottom w:val="none" w:sz="0" w:space="0" w:color="auto"/>
                <w:right w:val="none" w:sz="0" w:space="0" w:color="auto"/>
              </w:pBdr>
              <w:spacing w:after="0" w:line="240" w:lineRule="auto"/>
              <w:ind w:firstLine="0"/>
            </w:pPr>
            <w:r>
              <w:rPr>
                <w:sz w:val="20"/>
              </w:rPr>
              <w:t xml:space="preserve">setting up tests • observing and measuring </w:t>
            </w:r>
          </w:p>
          <w:p w14:paraId="0C2918FF" w14:textId="77777777" w:rsidR="00FA3FC7" w:rsidRDefault="00FD3A49">
            <w:pPr>
              <w:numPr>
                <w:ilvl w:val="0"/>
                <w:numId w:val="4"/>
              </w:numPr>
              <w:pBdr>
                <w:top w:val="none" w:sz="0" w:space="0" w:color="auto"/>
                <w:left w:val="none" w:sz="0" w:space="0" w:color="auto"/>
                <w:bottom w:val="none" w:sz="0" w:space="0" w:color="auto"/>
                <w:right w:val="none" w:sz="0" w:space="0" w:color="auto"/>
              </w:pBdr>
              <w:spacing w:after="14" w:line="240" w:lineRule="auto"/>
              <w:ind w:firstLine="0"/>
            </w:pPr>
            <w:r>
              <w:rPr>
                <w:sz w:val="20"/>
              </w:rPr>
              <w:t xml:space="preserve">recording data • interpreting and communicating results </w:t>
            </w:r>
          </w:p>
          <w:p w14:paraId="1FB09C0C" w14:textId="77777777" w:rsidR="00FA3FC7" w:rsidRDefault="00FD3A49">
            <w:pPr>
              <w:numPr>
                <w:ilvl w:val="0"/>
                <w:numId w:val="4"/>
              </w:numPr>
              <w:pBdr>
                <w:top w:val="none" w:sz="0" w:space="0" w:color="auto"/>
                <w:left w:val="none" w:sz="0" w:space="0" w:color="auto"/>
                <w:bottom w:val="none" w:sz="0" w:space="0" w:color="auto"/>
                <w:right w:val="none" w:sz="0" w:space="0" w:color="auto"/>
              </w:pBdr>
              <w:spacing w:after="0" w:line="259" w:lineRule="auto"/>
              <w:ind w:firstLine="0"/>
            </w:pPr>
            <w:r>
              <w:rPr>
                <w:sz w:val="20"/>
              </w:rPr>
              <w:t>evaluating</w:t>
            </w:r>
            <w:r>
              <w:t xml:space="preserve"> </w:t>
            </w:r>
          </w:p>
          <w:p w14:paraId="555F2EA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3F8EBD80"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t xml:space="preserve">Sessions planned and adapted meet class needs.  </w:t>
            </w:r>
          </w:p>
          <w:p w14:paraId="6208ADB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color w:val="FF0000"/>
              </w:rPr>
              <w:t xml:space="preserve"> </w:t>
            </w:r>
          </w:p>
          <w:p w14:paraId="01FE2E7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F4A2A6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Animals including</w:t>
            </w:r>
            <w:r>
              <w:t xml:space="preserve"> </w:t>
            </w:r>
          </w:p>
          <w:p w14:paraId="2B4AA092"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right="648"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t xml:space="preserve"> </w:t>
            </w:r>
          </w:p>
          <w:p w14:paraId="68FECD0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120BF35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jc w:val="both"/>
            </w:pPr>
            <w:r>
              <w:rPr>
                <w:u w:val="single" w:color="000000"/>
              </w:rPr>
              <w:t xml:space="preserve">Y1 The </w:t>
            </w:r>
            <w:r>
              <w:rPr>
                <w:u w:val="single" w:color="000000"/>
              </w:rPr>
              <w:t>Human Body</w:t>
            </w:r>
            <w:r>
              <w:t xml:space="preserve"> </w:t>
            </w:r>
          </w:p>
          <w:p w14:paraId="6F82FEC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0F74547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color w:val="FF0000"/>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7CD9E432"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73" w:right="248" w:firstLine="0"/>
            </w:pPr>
            <w:r>
              <w:rPr>
                <w:u w:val="single" w:color="000000"/>
              </w:rPr>
              <w:t>Living Things and</w:t>
            </w:r>
            <w:r>
              <w:t xml:space="preserve"> </w:t>
            </w:r>
            <w:r>
              <w:rPr>
                <w:u w:val="single" w:color="000000"/>
              </w:rPr>
              <w:t>their Habitats</w:t>
            </w:r>
            <w:r>
              <w:t xml:space="preserve"> </w:t>
            </w:r>
            <w:r>
              <w:rPr>
                <w:b/>
                <w:u w:val="single" w:color="000000"/>
              </w:rPr>
              <w:t>WRS Units:</w:t>
            </w:r>
            <w:r>
              <w:rPr>
                <w:b/>
              </w:rPr>
              <w:t xml:space="preserve"> </w:t>
            </w:r>
          </w:p>
          <w:p w14:paraId="4E14597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7DB9C5A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Y2 Living Things and</w:t>
            </w:r>
            <w:r>
              <w:t xml:space="preserve"> </w:t>
            </w:r>
          </w:p>
          <w:p w14:paraId="5AE1AA0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their Habitats</w:t>
            </w:r>
            <w:r>
              <w:t xml:space="preserve"> </w:t>
            </w:r>
          </w:p>
          <w:p w14:paraId="1E44DEA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531DABA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344E94A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45A9E85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22424BD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Materials</w:t>
            </w:r>
            <w:r>
              <w:t xml:space="preserve">  </w:t>
            </w:r>
          </w:p>
          <w:p w14:paraId="646507F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b/>
                <w:u w:val="single" w:color="000000"/>
              </w:rPr>
              <w:t>WRS Units:</w:t>
            </w:r>
            <w:r>
              <w:rPr>
                <w:b/>
              </w:rPr>
              <w:t xml:space="preserve"> </w:t>
            </w:r>
          </w:p>
          <w:p w14:paraId="12F089A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b/>
              </w:rPr>
              <w:t xml:space="preserve"> </w:t>
            </w:r>
          </w:p>
          <w:p w14:paraId="30DD47C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Y1 Materials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34173FB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Materials</w:t>
            </w:r>
            <w:r>
              <w:t xml:space="preserve">  </w:t>
            </w:r>
          </w:p>
          <w:p w14:paraId="7AF304B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WRS Units:</w:t>
            </w:r>
            <w:r>
              <w:rPr>
                <w:b/>
              </w:rPr>
              <w:t xml:space="preserve"> </w:t>
            </w:r>
          </w:p>
          <w:p w14:paraId="5809197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7023494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Y2 Materials</w:t>
            </w:r>
            <w:r>
              <w:t xml:space="preserve">  </w:t>
            </w:r>
          </w:p>
          <w:p w14:paraId="14BF924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145B3A9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AE4287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Sustainability</w:t>
            </w:r>
            <w:r>
              <w:t xml:space="preserve"> </w:t>
            </w:r>
          </w:p>
          <w:p w14:paraId="6DF16D7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WRS Units:</w:t>
            </w:r>
            <w:r>
              <w:rPr>
                <w:b/>
              </w:rPr>
              <w:t xml:space="preserve"> </w:t>
            </w:r>
            <w:r>
              <w:t xml:space="preserve">  </w:t>
            </w:r>
          </w:p>
          <w:p w14:paraId="6201615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69FF60A0"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firstLine="0"/>
            </w:pPr>
            <w:r>
              <w:rPr>
                <w:u w:val="single" w:color="000000"/>
              </w:rPr>
              <w:t>Y1 Caring for the</w:t>
            </w:r>
            <w:r>
              <w:t xml:space="preserve"> </w:t>
            </w:r>
            <w:r>
              <w:rPr>
                <w:u w:val="single" w:color="000000"/>
              </w:rPr>
              <w:t>planet</w:t>
            </w:r>
            <w:r>
              <w:t xml:space="preserve">  </w:t>
            </w:r>
          </w:p>
          <w:p w14:paraId="052AD22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56CD484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Y1 Growing and</w:t>
            </w:r>
            <w:r>
              <w:t xml:space="preserve"> </w:t>
            </w:r>
          </w:p>
          <w:p w14:paraId="1C5AE6B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Cooking</w:t>
            </w:r>
            <w:r>
              <w:t xml:space="preserve"> </w:t>
            </w:r>
          </w:p>
          <w:p w14:paraId="6652F92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182CA60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Science Class</w:t>
            </w:r>
            <w:r>
              <w:rPr>
                <w:b/>
              </w:rPr>
              <w:t xml:space="preserve"> </w:t>
            </w:r>
          </w:p>
          <w:p w14:paraId="03EB47F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Project</w:t>
            </w:r>
            <w:r>
              <w:rPr>
                <w:b/>
              </w:rPr>
              <w:t xml:space="preserve"> </w:t>
            </w:r>
          </w:p>
        </w:tc>
      </w:tr>
    </w:tbl>
    <w:p w14:paraId="282761A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09DB1B5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5B59FB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13BE1784"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7E98CE1C"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727F9F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t xml:space="preserve"> </w:t>
      </w:r>
    </w:p>
    <w:tbl>
      <w:tblPr>
        <w:tblStyle w:val="TableGrid"/>
        <w:tblW w:w="16263" w:type="dxa"/>
        <w:tblInd w:w="-38" w:type="dxa"/>
        <w:tblCellMar>
          <w:top w:w="156" w:type="dxa"/>
          <w:left w:w="38" w:type="dxa"/>
          <w:bottom w:w="81" w:type="dxa"/>
          <w:right w:w="115" w:type="dxa"/>
        </w:tblCellMar>
        <w:tblLook w:val="04A0" w:firstRow="1" w:lastRow="0" w:firstColumn="1" w:lastColumn="0" w:noHBand="0" w:noVBand="1"/>
      </w:tblPr>
      <w:tblGrid>
        <w:gridCol w:w="2323"/>
        <w:gridCol w:w="2320"/>
        <w:gridCol w:w="2320"/>
        <w:gridCol w:w="2340"/>
        <w:gridCol w:w="2320"/>
        <w:gridCol w:w="2320"/>
        <w:gridCol w:w="2320"/>
      </w:tblGrid>
      <w:tr w:rsidR="00FA3FC7" w14:paraId="45D6A9B9" w14:textId="77777777">
        <w:trPr>
          <w:trHeight w:val="720"/>
        </w:trPr>
        <w:tc>
          <w:tcPr>
            <w:tcW w:w="2323" w:type="dxa"/>
            <w:tcBorders>
              <w:top w:val="single" w:sz="8" w:space="0" w:color="000000"/>
              <w:left w:val="single" w:sz="8" w:space="0" w:color="000000"/>
              <w:bottom w:val="single" w:sz="8" w:space="0" w:color="CCCCCC"/>
              <w:right w:val="single" w:sz="8" w:space="0" w:color="000000"/>
            </w:tcBorders>
            <w:vAlign w:val="center"/>
          </w:tcPr>
          <w:p w14:paraId="63AE357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rPr>
                <w:b/>
                <w:u w:val="single" w:color="000000"/>
              </w:rPr>
              <w:lastRenderedPageBreak/>
              <w:t>KS1</w:t>
            </w:r>
            <w:r>
              <w:rPr>
                <w:b/>
              </w:rPr>
              <w:t xml:space="preserve"> </w:t>
            </w:r>
          </w:p>
          <w:p w14:paraId="2D45751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t xml:space="preserve">Cycle B </w:t>
            </w:r>
          </w:p>
        </w:tc>
        <w:tc>
          <w:tcPr>
            <w:tcW w:w="2320" w:type="dxa"/>
            <w:tcBorders>
              <w:top w:val="single" w:sz="8" w:space="0" w:color="000000"/>
              <w:left w:val="single" w:sz="8" w:space="0" w:color="000000"/>
              <w:bottom w:val="single" w:sz="8" w:space="0" w:color="000000"/>
              <w:right w:val="single" w:sz="8" w:space="0" w:color="000000"/>
            </w:tcBorders>
          </w:tcPr>
          <w:p w14:paraId="5CAAA86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jc w:val="center"/>
            </w:pPr>
            <w:r>
              <w:rPr>
                <w:b/>
                <w:u w:val="single" w:color="000000"/>
              </w:rPr>
              <w:t>Autumn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A0C8E6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3" w:firstLine="0"/>
              <w:jc w:val="center"/>
            </w:pPr>
            <w:r>
              <w:rPr>
                <w:b/>
                <w:u w:val="single" w:color="000000"/>
              </w:rPr>
              <w:t>Autumn 2</w:t>
            </w:r>
            <w:r>
              <w:rPr>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6EC0DF3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jc w:val="center"/>
            </w:pPr>
            <w:r>
              <w:rPr>
                <w:b/>
                <w:u w:val="single" w:color="000000"/>
              </w:rPr>
              <w:t>Spring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83FFED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jc w:val="center"/>
            </w:pPr>
            <w:r>
              <w:rPr>
                <w:b/>
                <w:u w:val="single" w:color="000000"/>
              </w:rPr>
              <w:t>Spring 2</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A218C5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jc w:val="center"/>
            </w:pPr>
            <w:r>
              <w:rPr>
                <w:b/>
                <w:u w:val="single" w:color="000000"/>
              </w:rPr>
              <w:t>Summer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4121C5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3" w:firstLine="0"/>
              <w:jc w:val="center"/>
            </w:pPr>
            <w:r>
              <w:rPr>
                <w:b/>
                <w:u w:val="single" w:color="000000"/>
              </w:rPr>
              <w:t>Summer 2</w:t>
            </w:r>
            <w:r>
              <w:rPr>
                <w:b/>
              </w:rPr>
              <w:t xml:space="preserve"> </w:t>
            </w:r>
          </w:p>
        </w:tc>
      </w:tr>
      <w:tr w:rsidR="00FA3FC7" w14:paraId="00D57A85" w14:textId="77777777">
        <w:trPr>
          <w:trHeight w:val="4820"/>
        </w:trPr>
        <w:tc>
          <w:tcPr>
            <w:tcW w:w="2323" w:type="dxa"/>
            <w:tcBorders>
              <w:top w:val="single" w:sz="8" w:space="0" w:color="CCCCCC"/>
              <w:left w:val="single" w:sz="8" w:space="0" w:color="000000"/>
              <w:bottom w:val="single" w:sz="8" w:space="0" w:color="000000"/>
              <w:right w:val="single" w:sz="8" w:space="0" w:color="000000"/>
            </w:tcBorders>
            <w:shd w:val="clear" w:color="auto" w:fill="4A86E8"/>
            <w:vAlign w:val="bottom"/>
          </w:tcPr>
          <w:p w14:paraId="5739EFC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color w:val="222222"/>
                <w:sz w:val="24"/>
              </w:rPr>
              <w:t xml:space="preserve">NHA Curriculum </w:t>
            </w:r>
            <w:r>
              <w:rPr>
                <w:sz w:val="20"/>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64B1844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Working</w:t>
            </w:r>
            <w:r>
              <w:rPr>
                <w:b/>
              </w:rPr>
              <w:t xml:space="preserve"> </w:t>
            </w:r>
          </w:p>
          <w:p w14:paraId="092BAA5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Scientifically</w:t>
            </w:r>
            <w:r>
              <w:rPr>
                <w:b/>
              </w:rPr>
              <w:t xml:space="preserve"> </w:t>
            </w:r>
          </w:p>
          <w:p w14:paraId="6B31FD8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Sessions</w:t>
            </w:r>
            <w:r>
              <w:rPr>
                <w:b/>
              </w:rPr>
              <w:t xml:space="preserve"> </w:t>
            </w:r>
          </w:p>
          <w:p w14:paraId="77D819E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3866A87B" w14:textId="77777777" w:rsidR="00FA3FC7" w:rsidRDefault="00FD3A49">
            <w:pPr>
              <w:numPr>
                <w:ilvl w:val="0"/>
                <w:numId w:val="5"/>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asking questions </w:t>
            </w:r>
          </w:p>
          <w:p w14:paraId="555A505F" w14:textId="77777777" w:rsidR="00FA3FC7" w:rsidRDefault="00FD3A49">
            <w:pPr>
              <w:numPr>
                <w:ilvl w:val="0"/>
                <w:numId w:val="5"/>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making predictions </w:t>
            </w:r>
          </w:p>
          <w:p w14:paraId="04CA369D" w14:textId="77777777" w:rsidR="00FA3FC7" w:rsidRDefault="00FD3A49">
            <w:pPr>
              <w:numPr>
                <w:ilvl w:val="0"/>
                <w:numId w:val="5"/>
              </w:numPr>
              <w:pBdr>
                <w:top w:val="none" w:sz="0" w:space="0" w:color="auto"/>
                <w:left w:val="none" w:sz="0" w:space="0" w:color="auto"/>
                <w:bottom w:val="none" w:sz="0" w:space="0" w:color="auto"/>
                <w:right w:val="none" w:sz="0" w:space="0" w:color="auto"/>
              </w:pBdr>
              <w:spacing w:after="0" w:line="240" w:lineRule="auto"/>
              <w:ind w:firstLine="0"/>
            </w:pPr>
            <w:r>
              <w:rPr>
                <w:sz w:val="20"/>
              </w:rPr>
              <w:t xml:space="preserve">setting up </w:t>
            </w:r>
            <w:r>
              <w:rPr>
                <w:sz w:val="20"/>
              </w:rPr>
              <w:t xml:space="preserve">tests • observing and measuring </w:t>
            </w:r>
          </w:p>
          <w:p w14:paraId="5C9DE04D" w14:textId="77777777" w:rsidR="00FA3FC7" w:rsidRDefault="00FD3A49">
            <w:pPr>
              <w:numPr>
                <w:ilvl w:val="0"/>
                <w:numId w:val="5"/>
              </w:numPr>
              <w:pBdr>
                <w:top w:val="none" w:sz="0" w:space="0" w:color="auto"/>
                <w:left w:val="none" w:sz="0" w:space="0" w:color="auto"/>
                <w:bottom w:val="none" w:sz="0" w:space="0" w:color="auto"/>
                <w:right w:val="none" w:sz="0" w:space="0" w:color="auto"/>
              </w:pBdr>
              <w:spacing w:after="14" w:line="240" w:lineRule="auto"/>
              <w:ind w:firstLine="0"/>
            </w:pPr>
            <w:r>
              <w:rPr>
                <w:sz w:val="20"/>
              </w:rPr>
              <w:t xml:space="preserve">recording data • interpreting and communicating results </w:t>
            </w:r>
          </w:p>
          <w:p w14:paraId="2FB2DDD0" w14:textId="77777777" w:rsidR="00FA3FC7" w:rsidRDefault="00FD3A49">
            <w:pPr>
              <w:numPr>
                <w:ilvl w:val="0"/>
                <w:numId w:val="5"/>
              </w:numPr>
              <w:pBdr>
                <w:top w:val="none" w:sz="0" w:space="0" w:color="auto"/>
                <w:left w:val="none" w:sz="0" w:space="0" w:color="auto"/>
                <w:bottom w:val="none" w:sz="0" w:space="0" w:color="auto"/>
                <w:right w:val="none" w:sz="0" w:space="0" w:color="auto"/>
              </w:pBdr>
              <w:spacing w:after="0" w:line="259" w:lineRule="auto"/>
              <w:ind w:firstLine="0"/>
            </w:pPr>
            <w:r>
              <w:rPr>
                <w:sz w:val="20"/>
              </w:rPr>
              <w:t>evaluating</w:t>
            </w:r>
            <w:r>
              <w:t xml:space="preserve"> </w:t>
            </w:r>
          </w:p>
          <w:p w14:paraId="7BF4475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6562633F"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t xml:space="preserve">Sessions planned and adapted meet class needs. </w:t>
            </w:r>
            <w:r>
              <w:rPr>
                <w:b/>
              </w:rPr>
              <w:t xml:space="preserve"> </w:t>
            </w:r>
          </w:p>
          <w:p w14:paraId="0A86450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p w14:paraId="5C12C88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57A4AD1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Animals including</w:t>
            </w:r>
            <w:r>
              <w:t xml:space="preserve"> </w:t>
            </w:r>
          </w:p>
          <w:p w14:paraId="63919D27"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right="646"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rPr>
                <w:b/>
              </w:rPr>
              <w:t xml:space="preserve"> </w:t>
            </w:r>
          </w:p>
          <w:p w14:paraId="6446D1C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0BEAE61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4D899A3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Y2 Humans</w:t>
            </w:r>
            <w:r>
              <w:t xml:space="preserve"> </w:t>
            </w:r>
          </w:p>
          <w:p w14:paraId="32EDB04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6390898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3AF8016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575B1A65"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73" w:right="245" w:firstLine="0"/>
            </w:pPr>
            <w:r>
              <w:rPr>
                <w:u w:val="single" w:color="000000"/>
              </w:rPr>
              <w:t>Living Things and</w:t>
            </w:r>
            <w:r>
              <w:t xml:space="preserve"> </w:t>
            </w:r>
            <w:r>
              <w:rPr>
                <w:u w:val="single" w:color="000000"/>
              </w:rPr>
              <w:t xml:space="preserve">their </w:t>
            </w:r>
            <w:r>
              <w:rPr>
                <w:u w:val="single" w:color="000000"/>
              </w:rPr>
              <w:t>Habitats</w:t>
            </w:r>
            <w:r>
              <w:t xml:space="preserve"> </w:t>
            </w:r>
            <w:r>
              <w:rPr>
                <w:b/>
                <w:u w:val="single" w:color="000000"/>
              </w:rPr>
              <w:t>WRS Units:</w:t>
            </w:r>
            <w:r>
              <w:rPr>
                <w:b/>
              </w:rPr>
              <w:t xml:space="preserve"> </w:t>
            </w:r>
          </w:p>
          <w:p w14:paraId="5D107B3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b/>
              </w:rPr>
              <w:t xml:space="preserve"> </w:t>
            </w:r>
          </w:p>
          <w:p w14:paraId="5C52F33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Y2 Growing Up</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549A52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Animals including</w:t>
            </w:r>
            <w:r>
              <w:t xml:space="preserve"> </w:t>
            </w:r>
          </w:p>
          <w:p w14:paraId="25529687"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58" w:right="656"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rPr>
                <w:b/>
              </w:rPr>
              <w:t xml:space="preserve"> </w:t>
            </w:r>
          </w:p>
          <w:p w14:paraId="6C65712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b/>
              </w:rPr>
              <w:t xml:space="preserve"> </w:t>
            </w:r>
          </w:p>
          <w:p w14:paraId="0AB333F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Y1 Animals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7DD978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Animals including</w:t>
            </w:r>
            <w:r>
              <w:t xml:space="preserve"> </w:t>
            </w:r>
          </w:p>
          <w:p w14:paraId="2B0AAEC5"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right="651"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rPr>
                <w:b/>
              </w:rPr>
              <w:t xml:space="preserve"> </w:t>
            </w:r>
          </w:p>
          <w:p w14:paraId="53DF932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431D4C5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Y2 Animals Need for</w:t>
            </w:r>
            <w:r>
              <w:t xml:space="preserve"> </w:t>
            </w:r>
          </w:p>
          <w:p w14:paraId="56063AC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Survival</w:t>
            </w:r>
            <w:r>
              <w:t xml:space="preserve">  </w:t>
            </w:r>
          </w:p>
          <w:p w14:paraId="480B008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6920E38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Sustainability</w:t>
            </w:r>
            <w:r>
              <w:t xml:space="preserve"> </w:t>
            </w:r>
          </w:p>
          <w:p w14:paraId="2DC5CF1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WRS Units:</w:t>
            </w:r>
            <w:r>
              <w:rPr>
                <w:b/>
              </w:rPr>
              <w:t xml:space="preserve"> </w:t>
            </w:r>
            <w:r>
              <w:t xml:space="preserve">  </w:t>
            </w:r>
          </w:p>
          <w:p w14:paraId="18A69AC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4A8C433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Y2 Plastic</w:t>
            </w:r>
            <w:r>
              <w:t xml:space="preserve"> </w:t>
            </w:r>
          </w:p>
          <w:p w14:paraId="01FC8CE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50B6123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Y2 Wildlife</w:t>
            </w:r>
            <w:r>
              <w:t xml:space="preserve"> </w:t>
            </w:r>
          </w:p>
          <w:p w14:paraId="73E4DC4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2DE4B2D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Science Class</w:t>
            </w:r>
            <w:r>
              <w:rPr>
                <w:b/>
              </w:rPr>
              <w:t xml:space="preserve"> </w:t>
            </w:r>
          </w:p>
          <w:p w14:paraId="39AEC55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Project</w:t>
            </w:r>
            <w:r>
              <w:rPr>
                <w:b/>
              </w:rPr>
              <w:t xml:space="preserve"> </w:t>
            </w:r>
          </w:p>
        </w:tc>
      </w:tr>
    </w:tbl>
    <w:p w14:paraId="18C9E09D"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13BAA588"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7A6CFDC0"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24F9EC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038C2439"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2565AF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5EBF79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8872BFC"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34AF363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0C0BE3E"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lastRenderedPageBreak/>
        <w:t xml:space="preserve"> </w:t>
      </w:r>
    </w:p>
    <w:p w14:paraId="3D4F2292"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1FEE10E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t xml:space="preserve"> </w:t>
      </w:r>
    </w:p>
    <w:tbl>
      <w:tblPr>
        <w:tblStyle w:val="TableGrid"/>
        <w:tblW w:w="16263" w:type="dxa"/>
        <w:tblInd w:w="-38" w:type="dxa"/>
        <w:tblCellMar>
          <w:top w:w="156" w:type="dxa"/>
          <w:left w:w="38" w:type="dxa"/>
          <w:bottom w:w="88" w:type="dxa"/>
          <w:right w:w="115" w:type="dxa"/>
        </w:tblCellMar>
        <w:tblLook w:val="04A0" w:firstRow="1" w:lastRow="0" w:firstColumn="1" w:lastColumn="0" w:noHBand="0" w:noVBand="1"/>
      </w:tblPr>
      <w:tblGrid>
        <w:gridCol w:w="2323"/>
        <w:gridCol w:w="2320"/>
        <w:gridCol w:w="2320"/>
        <w:gridCol w:w="2340"/>
        <w:gridCol w:w="2320"/>
        <w:gridCol w:w="2320"/>
        <w:gridCol w:w="2320"/>
      </w:tblGrid>
      <w:tr w:rsidR="00FA3FC7" w14:paraId="5A612AA4" w14:textId="77777777">
        <w:trPr>
          <w:trHeight w:val="720"/>
        </w:trPr>
        <w:tc>
          <w:tcPr>
            <w:tcW w:w="2323" w:type="dxa"/>
            <w:tcBorders>
              <w:top w:val="single" w:sz="8" w:space="0" w:color="000000"/>
              <w:left w:val="single" w:sz="8" w:space="0" w:color="000000"/>
              <w:bottom w:val="single" w:sz="8" w:space="0" w:color="CCCCCC"/>
              <w:right w:val="single" w:sz="8" w:space="0" w:color="000000"/>
            </w:tcBorders>
            <w:vAlign w:val="center"/>
          </w:tcPr>
          <w:p w14:paraId="0B0B744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right="937" w:firstLine="0"/>
            </w:pPr>
            <w:r>
              <w:rPr>
                <w:b/>
                <w:u w:val="single" w:color="000000"/>
              </w:rPr>
              <w:t>LKS2</w:t>
            </w:r>
            <w:r>
              <w:rPr>
                <w:b/>
              </w:rPr>
              <w:t xml:space="preserve"> </w:t>
            </w:r>
            <w:r>
              <w:t xml:space="preserve">Cycle A </w:t>
            </w:r>
          </w:p>
        </w:tc>
        <w:tc>
          <w:tcPr>
            <w:tcW w:w="2320" w:type="dxa"/>
            <w:tcBorders>
              <w:top w:val="single" w:sz="8" w:space="0" w:color="000000"/>
              <w:left w:val="single" w:sz="8" w:space="0" w:color="000000"/>
              <w:bottom w:val="single" w:sz="8" w:space="0" w:color="000000"/>
              <w:right w:val="single" w:sz="8" w:space="0" w:color="000000"/>
            </w:tcBorders>
          </w:tcPr>
          <w:p w14:paraId="5178225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jc w:val="center"/>
            </w:pPr>
            <w:r>
              <w:rPr>
                <w:b/>
                <w:u w:val="single" w:color="000000"/>
              </w:rPr>
              <w:t>Autumn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8C9D14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3" w:firstLine="0"/>
              <w:jc w:val="center"/>
            </w:pPr>
            <w:r>
              <w:rPr>
                <w:b/>
                <w:u w:val="single" w:color="000000"/>
              </w:rPr>
              <w:t>Autumn 2</w:t>
            </w:r>
            <w:r>
              <w:rPr>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416D4AD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jc w:val="center"/>
            </w:pPr>
            <w:r>
              <w:rPr>
                <w:b/>
                <w:u w:val="single" w:color="000000"/>
              </w:rPr>
              <w:t>Spring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8DCAB4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jc w:val="center"/>
            </w:pPr>
            <w:r>
              <w:rPr>
                <w:b/>
                <w:u w:val="single" w:color="000000"/>
              </w:rPr>
              <w:t>Spring 2</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64A31A0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jc w:val="center"/>
            </w:pPr>
            <w:r>
              <w:rPr>
                <w:b/>
                <w:u w:val="single" w:color="000000"/>
              </w:rPr>
              <w:t>Summer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602A85F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3" w:firstLine="0"/>
              <w:jc w:val="center"/>
            </w:pPr>
            <w:r>
              <w:rPr>
                <w:b/>
                <w:u w:val="single" w:color="000000"/>
              </w:rPr>
              <w:t>Summer 2</w:t>
            </w:r>
            <w:r>
              <w:rPr>
                <w:b/>
              </w:rPr>
              <w:t xml:space="preserve"> </w:t>
            </w:r>
          </w:p>
        </w:tc>
      </w:tr>
      <w:tr w:rsidR="00FA3FC7" w14:paraId="6CDBF9C3" w14:textId="77777777">
        <w:trPr>
          <w:trHeight w:val="5080"/>
        </w:trPr>
        <w:tc>
          <w:tcPr>
            <w:tcW w:w="2323" w:type="dxa"/>
            <w:tcBorders>
              <w:top w:val="single" w:sz="8" w:space="0" w:color="CCCCCC"/>
              <w:left w:val="single" w:sz="8" w:space="0" w:color="000000"/>
              <w:bottom w:val="single" w:sz="8" w:space="0" w:color="000000"/>
              <w:right w:val="single" w:sz="8" w:space="0" w:color="000000"/>
            </w:tcBorders>
            <w:shd w:val="clear" w:color="auto" w:fill="4A86E8"/>
            <w:vAlign w:val="bottom"/>
          </w:tcPr>
          <w:p w14:paraId="5CADC95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color w:val="222222"/>
                <w:sz w:val="24"/>
              </w:rPr>
              <w:t xml:space="preserve">NHA Curriculum </w:t>
            </w:r>
            <w:r>
              <w:rPr>
                <w:sz w:val="20"/>
              </w:rPr>
              <w:t xml:space="preserve"> </w:t>
            </w:r>
          </w:p>
        </w:tc>
        <w:tc>
          <w:tcPr>
            <w:tcW w:w="2320" w:type="dxa"/>
            <w:tcBorders>
              <w:top w:val="single" w:sz="8" w:space="0" w:color="000000"/>
              <w:left w:val="single" w:sz="8" w:space="0" w:color="000000"/>
              <w:bottom w:val="single" w:sz="8" w:space="0" w:color="000000"/>
              <w:right w:val="single" w:sz="8" w:space="0" w:color="000000"/>
            </w:tcBorders>
            <w:vAlign w:val="center"/>
          </w:tcPr>
          <w:p w14:paraId="121200C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Working</w:t>
            </w:r>
            <w:r>
              <w:rPr>
                <w:b/>
              </w:rPr>
              <w:t xml:space="preserve"> </w:t>
            </w:r>
          </w:p>
          <w:p w14:paraId="57B5650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Scientifically</w:t>
            </w:r>
            <w:r>
              <w:rPr>
                <w:b/>
              </w:rPr>
              <w:t xml:space="preserve"> </w:t>
            </w:r>
          </w:p>
          <w:p w14:paraId="64F2A6D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Sessions</w:t>
            </w:r>
            <w:r>
              <w:rPr>
                <w:b/>
              </w:rPr>
              <w:t xml:space="preserve"> </w:t>
            </w:r>
          </w:p>
          <w:p w14:paraId="4BF7A7B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76EA5CB0" w14:textId="77777777" w:rsidR="00FA3FC7" w:rsidRDefault="00FD3A49">
            <w:pPr>
              <w:numPr>
                <w:ilvl w:val="0"/>
                <w:numId w:val="6"/>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asking questions </w:t>
            </w:r>
          </w:p>
          <w:p w14:paraId="17F2CF24" w14:textId="77777777" w:rsidR="00FA3FC7" w:rsidRDefault="00FD3A49">
            <w:pPr>
              <w:numPr>
                <w:ilvl w:val="0"/>
                <w:numId w:val="6"/>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making predictions </w:t>
            </w:r>
          </w:p>
          <w:p w14:paraId="59014DA7" w14:textId="77777777" w:rsidR="00FA3FC7" w:rsidRDefault="00FD3A49">
            <w:pPr>
              <w:numPr>
                <w:ilvl w:val="0"/>
                <w:numId w:val="6"/>
              </w:numPr>
              <w:pBdr>
                <w:top w:val="none" w:sz="0" w:space="0" w:color="auto"/>
                <w:left w:val="none" w:sz="0" w:space="0" w:color="auto"/>
                <w:bottom w:val="none" w:sz="0" w:space="0" w:color="auto"/>
                <w:right w:val="none" w:sz="0" w:space="0" w:color="auto"/>
              </w:pBdr>
              <w:spacing w:after="0" w:line="240" w:lineRule="auto"/>
              <w:ind w:firstLine="0"/>
            </w:pPr>
            <w:r>
              <w:rPr>
                <w:sz w:val="20"/>
              </w:rPr>
              <w:t xml:space="preserve">setting up tests • observing and measuring </w:t>
            </w:r>
          </w:p>
          <w:p w14:paraId="220CD4A4" w14:textId="77777777" w:rsidR="00FA3FC7" w:rsidRDefault="00FD3A49">
            <w:pPr>
              <w:numPr>
                <w:ilvl w:val="0"/>
                <w:numId w:val="6"/>
              </w:numPr>
              <w:pBdr>
                <w:top w:val="none" w:sz="0" w:space="0" w:color="auto"/>
                <w:left w:val="none" w:sz="0" w:space="0" w:color="auto"/>
                <w:bottom w:val="none" w:sz="0" w:space="0" w:color="auto"/>
                <w:right w:val="none" w:sz="0" w:space="0" w:color="auto"/>
              </w:pBdr>
              <w:spacing w:after="14" w:line="240" w:lineRule="auto"/>
              <w:ind w:firstLine="0"/>
            </w:pPr>
            <w:r>
              <w:rPr>
                <w:sz w:val="20"/>
              </w:rPr>
              <w:t xml:space="preserve">recording data • </w:t>
            </w:r>
            <w:r>
              <w:rPr>
                <w:sz w:val="20"/>
              </w:rPr>
              <w:t xml:space="preserve">interpreting and communicating results </w:t>
            </w:r>
          </w:p>
          <w:p w14:paraId="61464A4E" w14:textId="77777777" w:rsidR="00FA3FC7" w:rsidRDefault="00FD3A49">
            <w:pPr>
              <w:numPr>
                <w:ilvl w:val="0"/>
                <w:numId w:val="6"/>
              </w:numPr>
              <w:pBdr>
                <w:top w:val="none" w:sz="0" w:space="0" w:color="auto"/>
                <w:left w:val="none" w:sz="0" w:space="0" w:color="auto"/>
                <w:bottom w:val="none" w:sz="0" w:space="0" w:color="auto"/>
                <w:right w:val="none" w:sz="0" w:space="0" w:color="auto"/>
              </w:pBdr>
              <w:spacing w:after="0" w:line="259" w:lineRule="auto"/>
              <w:ind w:firstLine="0"/>
            </w:pPr>
            <w:r>
              <w:rPr>
                <w:sz w:val="20"/>
              </w:rPr>
              <w:t>evaluating</w:t>
            </w:r>
            <w:r>
              <w:t xml:space="preserve"> </w:t>
            </w:r>
          </w:p>
          <w:p w14:paraId="609D6B0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1220ADF6"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t xml:space="preserve">Sessions planned and adapted meet class needs. </w:t>
            </w:r>
            <w:r>
              <w:rPr>
                <w:b/>
              </w:rPr>
              <w:t xml:space="preserve"> </w:t>
            </w:r>
          </w:p>
          <w:p w14:paraId="0ABE80D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p w14:paraId="4961CD7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p w14:paraId="48131BE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20223B12"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right="890" w:firstLine="0"/>
            </w:pPr>
            <w:r>
              <w:rPr>
                <w:u w:val="single" w:color="000000"/>
              </w:rPr>
              <w:t>Sound</w:t>
            </w:r>
            <w:r>
              <w:t xml:space="preserve"> </w:t>
            </w:r>
            <w:r>
              <w:rPr>
                <w:b/>
                <w:u w:val="single" w:color="000000"/>
              </w:rPr>
              <w:t>WRS Units:</w:t>
            </w:r>
            <w:r>
              <w:rPr>
                <w:b/>
              </w:rPr>
              <w:t xml:space="preserve"> </w:t>
            </w:r>
          </w:p>
          <w:p w14:paraId="5C40E65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rPr>
              <w:t xml:space="preserve"> </w:t>
            </w:r>
          </w:p>
          <w:p w14:paraId="40D0CE4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Y4 Sound</w:t>
            </w: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25854DC2"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73" w:right="245" w:firstLine="0"/>
            </w:pPr>
            <w:r>
              <w:rPr>
                <w:u w:val="single" w:color="000000"/>
              </w:rPr>
              <w:t>Living Things and</w:t>
            </w:r>
            <w:r>
              <w:t xml:space="preserve"> </w:t>
            </w:r>
            <w:r>
              <w:rPr>
                <w:u w:val="single" w:color="000000"/>
              </w:rPr>
              <w:t>their Habitats</w:t>
            </w:r>
            <w:r>
              <w:t xml:space="preserve"> </w:t>
            </w:r>
            <w:r>
              <w:rPr>
                <w:b/>
                <w:u w:val="single" w:color="000000"/>
              </w:rPr>
              <w:t>WRS Units:</w:t>
            </w:r>
            <w:r>
              <w:t xml:space="preserve"> </w:t>
            </w:r>
          </w:p>
          <w:p w14:paraId="0604E38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0499293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Y4 Group and</w:t>
            </w:r>
            <w:r>
              <w:t xml:space="preserve"> </w:t>
            </w:r>
          </w:p>
          <w:p w14:paraId="02CE791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Classify Living</w:t>
            </w:r>
            <w:r>
              <w:t xml:space="preserve"> </w:t>
            </w:r>
          </w:p>
          <w:p w14:paraId="4608795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Things</w:t>
            </w:r>
            <w:r>
              <w:t xml:space="preserve"> </w:t>
            </w:r>
          </w:p>
          <w:p w14:paraId="4E22EBF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2CC38E3E"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58" w:right="240" w:firstLine="0"/>
            </w:pPr>
            <w:r>
              <w:rPr>
                <w:u w:val="single" w:color="000000"/>
              </w:rPr>
              <w:t>Living Things and</w:t>
            </w:r>
            <w:r>
              <w:t xml:space="preserve"> </w:t>
            </w:r>
            <w:r>
              <w:rPr>
                <w:u w:val="single" w:color="000000"/>
              </w:rPr>
              <w:t xml:space="preserve">their </w:t>
            </w:r>
            <w:r>
              <w:rPr>
                <w:u w:val="single" w:color="000000"/>
              </w:rPr>
              <w:t>Habitats</w:t>
            </w:r>
            <w:r>
              <w:t xml:space="preserve"> </w:t>
            </w:r>
            <w:r>
              <w:rPr>
                <w:b/>
                <w:u w:val="single" w:color="000000"/>
              </w:rPr>
              <w:t>WRS Units:</w:t>
            </w:r>
            <w:r>
              <w:rPr>
                <w:b/>
              </w:rPr>
              <w:t xml:space="preserve"> </w:t>
            </w:r>
          </w:p>
          <w:p w14:paraId="6534B1B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t xml:space="preserve"> </w:t>
            </w:r>
          </w:p>
          <w:p w14:paraId="3193C25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Y4 Habitats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C92F77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Electricity</w:t>
            </w:r>
            <w:r>
              <w:t xml:space="preserve">  </w:t>
            </w:r>
          </w:p>
          <w:p w14:paraId="7D2C801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WRS Units:</w:t>
            </w:r>
            <w:r>
              <w:t xml:space="preserve"> </w:t>
            </w:r>
          </w:p>
          <w:p w14:paraId="2F3B203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0A4EBAD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Y4 Electricity</w:t>
            </w:r>
            <w:r>
              <w:t xml:space="preserve">  </w:t>
            </w:r>
          </w:p>
          <w:p w14:paraId="0963799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83B7BE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Sustainability</w:t>
            </w:r>
            <w:r>
              <w:t xml:space="preserve"> </w:t>
            </w:r>
          </w:p>
          <w:p w14:paraId="2D0C362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WRS Units:</w:t>
            </w:r>
            <w:r>
              <w:rPr>
                <w:b/>
              </w:rPr>
              <w:t xml:space="preserve"> </w:t>
            </w:r>
            <w:r>
              <w:t xml:space="preserve">  </w:t>
            </w:r>
          </w:p>
          <w:p w14:paraId="4886B16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7251064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Y3 Food Waste</w:t>
            </w:r>
            <w:r>
              <w:t xml:space="preserve"> </w:t>
            </w:r>
          </w:p>
          <w:p w14:paraId="296A924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787BA34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Y3 Biodiversity</w:t>
            </w:r>
            <w:r>
              <w:t xml:space="preserve">  </w:t>
            </w:r>
          </w:p>
          <w:p w14:paraId="3A34F9E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1D63AB1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Science Class</w:t>
            </w:r>
            <w:r>
              <w:rPr>
                <w:b/>
              </w:rPr>
              <w:t xml:space="preserve"> </w:t>
            </w:r>
          </w:p>
          <w:p w14:paraId="13A8917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Project</w:t>
            </w:r>
            <w:r>
              <w:t xml:space="preserve"> </w:t>
            </w:r>
          </w:p>
          <w:p w14:paraId="44E052F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tc>
      </w:tr>
    </w:tbl>
    <w:p w14:paraId="4E09AFD7"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64ABAAA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28BE1FC2"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20D5289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2C8253B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t xml:space="preserve"> </w:t>
      </w:r>
    </w:p>
    <w:tbl>
      <w:tblPr>
        <w:tblStyle w:val="TableGrid"/>
        <w:tblW w:w="16263" w:type="dxa"/>
        <w:tblInd w:w="-38" w:type="dxa"/>
        <w:tblCellMar>
          <w:top w:w="156" w:type="dxa"/>
          <w:left w:w="38" w:type="dxa"/>
          <w:bottom w:w="88" w:type="dxa"/>
          <w:right w:w="94" w:type="dxa"/>
        </w:tblCellMar>
        <w:tblLook w:val="04A0" w:firstRow="1" w:lastRow="0" w:firstColumn="1" w:lastColumn="0" w:noHBand="0" w:noVBand="1"/>
      </w:tblPr>
      <w:tblGrid>
        <w:gridCol w:w="2323"/>
        <w:gridCol w:w="2320"/>
        <w:gridCol w:w="2320"/>
        <w:gridCol w:w="2340"/>
        <w:gridCol w:w="2320"/>
        <w:gridCol w:w="2320"/>
        <w:gridCol w:w="2320"/>
      </w:tblGrid>
      <w:tr w:rsidR="00FA3FC7" w14:paraId="3D49642E" w14:textId="77777777">
        <w:trPr>
          <w:trHeight w:val="720"/>
        </w:trPr>
        <w:tc>
          <w:tcPr>
            <w:tcW w:w="2323" w:type="dxa"/>
            <w:tcBorders>
              <w:top w:val="single" w:sz="8" w:space="0" w:color="000000"/>
              <w:left w:val="single" w:sz="8" w:space="0" w:color="000000"/>
              <w:bottom w:val="single" w:sz="8" w:space="0" w:color="CCCCCC"/>
              <w:right w:val="single" w:sz="8" w:space="0" w:color="000000"/>
            </w:tcBorders>
            <w:vAlign w:val="center"/>
          </w:tcPr>
          <w:p w14:paraId="1ED3465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right="958" w:firstLine="0"/>
            </w:pPr>
            <w:r>
              <w:rPr>
                <w:b/>
                <w:u w:val="single" w:color="000000"/>
              </w:rPr>
              <w:lastRenderedPageBreak/>
              <w:t>LKS2</w:t>
            </w:r>
            <w:r>
              <w:t xml:space="preserve"> Cycle B </w:t>
            </w:r>
          </w:p>
        </w:tc>
        <w:tc>
          <w:tcPr>
            <w:tcW w:w="2320" w:type="dxa"/>
            <w:tcBorders>
              <w:top w:val="single" w:sz="8" w:space="0" w:color="000000"/>
              <w:left w:val="single" w:sz="8" w:space="0" w:color="000000"/>
              <w:bottom w:val="single" w:sz="8" w:space="0" w:color="000000"/>
              <w:right w:val="single" w:sz="8" w:space="0" w:color="000000"/>
            </w:tcBorders>
          </w:tcPr>
          <w:p w14:paraId="2A3D3DE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1" w:firstLine="0"/>
              <w:jc w:val="center"/>
            </w:pPr>
            <w:r>
              <w:rPr>
                <w:b/>
                <w:u w:val="single" w:color="000000"/>
              </w:rPr>
              <w:t>Autumn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A7DCF9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1" w:firstLine="0"/>
              <w:jc w:val="center"/>
            </w:pPr>
            <w:r>
              <w:rPr>
                <w:b/>
                <w:u w:val="single" w:color="000000"/>
              </w:rPr>
              <w:t>Autumn 2</w:t>
            </w:r>
            <w:r>
              <w:rPr>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1792B96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1" w:firstLine="0"/>
              <w:jc w:val="center"/>
            </w:pPr>
            <w:r>
              <w:rPr>
                <w:b/>
                <w:u w:val="single" w:color="000000"/>
              </w:rPr>
              <w:t>Spring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2DFE94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41" w:firstLine="0"/>
              <w:jc w:val="center"/>
            </w:pPr>
            <w:r>
              <w:rPr>
                <w:b/>
                <w:u w:val="single" w:color="000000"/>
              </w:rPr>
              <w:t>Spring 2</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30442F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1" w:firstLine="0"/>
              <w:jc w:val="center"/>
            </w:pPr>
            <w:r>
              <w:rPr>
                <w:b/>
                <w:u w:val="single" w:color="000000"/>
              </w:rPr>
              <w:t>Summer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258A14B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1" w:firstLine="0"/>
              <w:jc w:val="center"/>
            </w:pPr>
            <w:r>
              <w:rPr>
                <w:b/>
                <w:u w:val="single" w:color="000000"/>
              </w:rPr>
              <w:t>Summer 2</w:t>
            </w:r>
            <w:r>
              <w:rPr>
                <w:b/>
              </w:rPr>
              <w:t xml:space="preserve"> </w:t>
            </w:r>
          </w:p>
        </w:tc>
      </w:tr>
      <w:tr w:rsidR="00FA3FC7" w14:paraId="10B12E23" w14:textId="77777777">
        <w:trPr>
          <w:trHeight w:val="5080"/>
        </w:trPr>
        <w:tc>
          <w:tcPr>
            <w:tcW w:w="2323" w:type="dxa"/>
            <w:tcBorders>
              <w:top w:val="single" w:sz="8" w:space="0" w:color="CCCCCC"/>
              <w:left w:val="single" w:sz="8" w:space="0" w:color="000000"/>
              <w:bottom w:val="single" w:sz="8" w:space="0" w:color="000000"/>
              <w:right w:val="single" w:sz="8" w:space="0" w:color="000000"/>
            </w:tcBorders>
            <w:shd w:val="clear" w:color="auto" w:fill="4A86E8"/>
            <w:vAlign w:val="bottom"/>
          </w:tcPr>
          <w:p w14:paraId="43951F4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color w:val="222222"/>
                <w:sz w:val="24"/>
              </w:rPr>
              <w:t xml:space="preserve">NHA Curriculum </w:t>
            </w:r>
            <w:r>
              <w:rPr>
                <w:sz w:val="20"/>
              </w:rPr>
              <w:t xml:space="preserve"> </w:t>
            </w:r>
          </w:p>
        </w:tc>
        <w:tc>
          <w:tcPr>
            <w:tcW w:w="2320" w:type="dxa"/>
            <w:tcBorders>
              <w:top w:val="single" w:sz="8" w:space="0" w:color="000000"/>
              <w:left w:val="single" w:sz="8" w:space="0" w:color="000000"/>
              <w:bottom w:val="single" w:sz="8" w:space="0" w:color="000000"/>
              <w:right w:val="single" w:sz="8" w:space="0" w:color="000000"/>
            </w:tcBorders>
            <w:vAlign w:val="center"/>
          </w:tcPr>
          <w:p w14:paraId="4ADE26E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Working</w:t>
            </w:r>
            <w:r>
              <w:rPr>
                <w:b/>
              </w:rPr>
              <w:t xml:space="preserve"> </w:t>
            </w:r>
          </w:p>
          <w:p w14:paraId="478787F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Scientifically</w:t>
            </w:r>
            <w:r>
              <w:rPr>
                <w:b/>
              </w:rPr>
              <w:t xml:space="preserve"> </w:t>
            </w:r>
          </w:p>
          <w:p w14:paraId="357902D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Sessions</w:t>
            </w:r>
            <w:r>
              <w:rPr>
                <w:b/>
              </w:rPr>
              <w:t xml:space="preserve"> </w:t>
            </w:r>
          </w:p>
          <w:p w14:paraId="7E6E338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64BC1BA2" w14:textId="77777777" w:rsidR="00FA3FC7" w:rsidRDefault="00FD3A49">
            <w:pPr>
              <w:numPr>
                <w:ilvl w:val="0"/>
                <w:numId w:val="7"/>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asking questions </w:t>
            </w:r>
          </w:p>
          <w:p w14:paraId="1F7D0246" w14:textId="77777777" w:rsidR="00FA3FC7" w:rsidRDefault="00FD3A49">
            <w:pPr>
              <w:numPr>
                <w:ilvl w:val="0"/>
                <w:numId w:val="7"/>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making predictions </w:t>
            </w:r>
          </w:p>
          <w:p w14:paraId="19CD0AE7" w14:textId="77777777" w:rsidR="00FA3FC7" w:rsidRDefault="00FD3A49">
            <w:pPr>
              <w:numPr>
                <w:ilvl w:val="0"/>
                <w:numId w:val="7"/>
              </w:numPr>
              <w:pBdr>
                <w:top w:val="none" w:sz="0" w:space="0" w:color="auto"/>
                <w:left w:val="none" w:sz="0" w:space="0" w:color="auto"/>
                <w:bottom w:val="none" w:sz="0" w:space="0" w:color="auto"/>
                <w:right w:val="none" w:sz="0" w:space="0" w:color="auto"/>
              </w:pBdr>
              <w:spacing w:after="0" w:line="240" w:lineRule="auto"/>
              <w:ind w:firstLine="0"/>
            </w:pPr>
            <w:r>
              <w:rPr>
                <w:sz w:val="20"/>
              </w:rPr>
              <w:t xml:space="preserve">setting up tests • observing and measuring </w:t>
            </w:r>
          </w:p>
          <w:p w14:paraId="6A2800BB" w14:textId="77777777" w:rsidR="00FA3FC7" w:rsidRDefault="00FD3A49">
            <w:pPr>
              <w:numPr>
                <w:ilvl w:val="0"/>
                <w:numId w:val="7"/>
              </w:numPr>
              <w:pBdr>
                <w:top w:val="none" w:sz="0" w:space="0" w:color="auto"/>
                <w:left w:val="none" w:sz="0" w:space="0" w:color="auto"/>
                <w:bottom w:val="none" w:sz="0" w:space="0" w:color="auto"/>
                <w:right w:val="none" w:sz="0" w:space="0" w:color="auto"/>
              </w:pBdr>
              <w:spacing w:after="14" w:line="240" w:lineRule="auto"/>
              <w:ind w:firstLine="0"/>
            </w:pPr>
            <w:r>
              <w:rPr>
                <w:sz w:val="20"/>
              </w:rPr>
              <w:t xml:space="preserve">recording data • interpreting and communicating results </w:t>
            </w:r>
          </w:p>
          <w:p w14:paraId="1BB0E459" w14:textId="77777777" w:rsidR="00FA3FC7" w:rsidRDefault="00FD3A49">
            <w:pPr>
              <w:numPr>
                <w:ilvl w:val="0"/>
                <w:numId w:val="7"/>
              </w:numPr>
              <w:pBdr>
                <w:top w:val="none" w:sz="0" w:space="0" w:color="auto"/>
                <w:left w:val="none" w:sz="0" w:space="0" w:color="auto"/>
                <w:bottom w:val="none" w:sz="0" w:space="0" w:color="auto"/>
                <w:right w:val="none" w:sz="0" w:space="0" w:color="auto"/>
              </w:pBdr>
              <w:spacing w:after="0" w:line="259" w:lineRule="auto"/>
              <w:ind w:firstLine="0"/>
            </w:pPr>
            <w:r>
              <w:rPr>
                <w:sz w:val="20"/>
              </w:rPr>
              <w:t>evaluating</w:t>
            </w:r>
            <w:r>
              <w:t xml:space="preserve"> </w:t>
            </w:r>
          </w:p>
          <w:p w14:paraId="6C34D8B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426AA8AA"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t xml:space="preserve">Sessions planned and adapted meet </w:t>
            </w:r>
            <w:r>
              <w:t xml:space="preserve">class needs. </w:t>
            </w:r>
            <w:r>
              <w:rPr>
                <w:b/>
              </w:rPr>
              <w:t xml:space="preserve"> </w:t>
            </w:r>
          </w:p>
          <w:p w14:paraId="10D566F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p w14:paraId="65DCBA9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p w14:paraId="5FEF4C6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A522C6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Animals including</w:t>
            </w:r>
            <w:r>
              <w:t xml:space="preserve"> </w:t>
            </w:r>
          </w:p>
          <w:p w14:paraId="3D7E85B2"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right="667"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t xml:space="preserve"> </w:t>
            </w:r>
          </w:p>
          <w:p w14:paraId="39DBD78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41E7418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Y3 Skeletons</w:t>
            </w:r>
            <w:r>
              <w:t xml:space="preserve"> </w:t>
            </w:r>
          </w:p>
          <w:p w14:paraId="5FC9FE2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6328391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Y3 Movement</w:t>
            </w:r>
            <w:r>
              <w:t xml:space="preserve"> </w:t>
            </w:r>
          </w:p>
          <w:p w14:paraId="1924260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1AD3336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Y3 Nutrition and Diet</w:t>
            </w: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3368E3D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Animals including</w:t>
            </w:r>
            <w:r>
              <w:t xml:space="preserve"> </w:t>
            </w:r>
          </w:p>
          <w:p w14:paraId="59F9A9FD"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73" w:right="682"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rPr>
                <w:b/>
              </w:rPr>
              <w:t xml:space="preserve"> </w:t>
            </w:r>
          </w:p>
          <w:p w14:paraId="59FB248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12B626A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Y4 The Digestive</w:t>
            </w:r>
            <w:r>
              <w:t xml:space="preserve"> </w:t>
            </w:r>
          </w:p>
          <w:p w14:paraId="70F621B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System</w:t>
            </w:r>
            <w:r>
              <w:t xml:space="preserve"> </w:t>
            </w:r>
          </w:p>
          <w:p w14:paraId="2D797BF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2896B6C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Y4 Food Chains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38EF0BFF"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58" w:firstLine="0"/>
            </w:pPr>
            <w:r>
              <w:rPr>
                <w:u w:val="single" w:color="000000"/>
              </w:rPr>
              <w:t xml:space="preserve">Forces and </w:t>
            </w:r>
            <w:proofErr w:type="gramStart"/>
            <w:r>
              <w:rPr>
                <w:u w:val="single" w:color="000000"/>
              </w:rPr>
              <w:t>Magnets</w:t>
            </w:r>
            <w:r>
              <w:t xml:space="preserve">  </w:t>
            </w:r>
            <w:r>
              <w:rPr>
                <w:b/>
                <w:u w:val="single" w:color="000000"/>
              </w:rPr>
              <w:t>WRS</w:t>
            </w:r>
            <w:proofErr w:type="gramEnd"/>
            <w:r>
              <w:rPr>
                <w:b/>
                <w:u w:val="single" w:color="000000"/>
              </w:rPr>
              <w:t xml:space="preserve"> Units:</w:t>
            </w:r>
            <w:r>
              <w:t xml:space="preserve"> </w:t>
            </w:r>
          </w:p>
          <w:p w14:paraId="45ABFA5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t xml:space="preserve"> </w:t>
            </w:r>
          </w:p>
          <w:p w14:paraId="71AFF17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Y3 Forces</w:t>
            </w:r>
            <w:r>
              <w:t xml:space="preserve"> </w:t>
            </w:r>
          </w:p>
          <w:p w14:paraId="05CF208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61E7FE0"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rPr>
                <w:u w:val="single" w:color="000000"/>
              </w:rPr>
              <w:t xml:space="preserve">Forces and </w:t>
            </w:r>
            <w:proofErr w:type="gramStart"/>
            <w:r>
              <w:rPr>
                <w:u w:val="single" w:color="000000"/>
              </w:rPr>
              <w:t>Magnets</w:t>
            </w:r>
            <w:r>
              <w:t xml:space="preserve">  </w:t>
            </w:r>
            <w:r>
              <w:rPr>
                <w:b/>
                <w:u w:val="single" w:color="000000"/>
              </w:rPr>
              <w:t>WRS</w:t>
            </w:r>
            <w:proofErr w:type="gramEnd"/>
            <w:r>
              <w:rPr>
                <w:b/>
                <w:u w:val="single" w:color="000000"/>
              </w:rPr>
              <w:t xml:space="preserve"> Units:</w:t>
            </w:r>
            <w:r>
              <w:t xml:space="preserve"> </w:t>
            </w:r>
          </w:p>
          <w:p w14:paraId="0B1CA91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6590975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Y3 Magnets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70C0F8B"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right="252" w:firstLine="0"/>
            </w:pPr>
            <w:r>
              <w:rPr>
                <w:u w:val="single" w:color="000000"/>
              </w:rPr>
              <w:t>Sustainability</w:t>
            </w:r>
            <w:r>
              <w:t xml:space="preserve"> </w:t>
            </w:r>
            <w:r>
              <w:rPr>
                <w:b/>
                <w:u w:val="single" w:color="000000"/>
              </w:rPr>
              <w:t>WRS Units:</w:t>
            </w:r>
            <w:r>
              <w:rPr>
                <w:b/>
              </w:rPr>
              <w:t xml:space="preserve">  </w:t>
            </w:r>
          </w:p>
          <w:p w14:paraId="24BD474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0C63308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Y4 Energy</w:t>
            </w:r>
            <w:r>
              <w:t xml:space="preserve"> </w:t>
            </w:r>
          </w:p>
          <w:p w14:paraId="544A63F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44E902C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Y4 Deforestation</w:t>
            </w:r>
            <w:r>
              <w:t xml:space="preserve"> </w:t>
            </w:r>
          </w:p>
          <w:p w14:paraId="3A1C20D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64240FA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56793AB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Science Class</w:t>
            </w:r>
            <w:r>
              <w:rPr>
                <w:b/>
              </w:rPr>
              <w:t xml:space="preserve"> </w:t>
            </w:r>
          </w:p>
          <w:p w14:paraId="03CDFEB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Project</w:t>
            </w:r>
            <w:r>
              <w:t xml:space="preserve"> </w:t>
            </w:r>
          </w:p>
        </w:tc>
      </w:tr>
    </w:tbl>
    <w:p w14:paraId="7843BA05"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594452B1"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2D253A5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083B5CD2"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68648F8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t xml:space="preserve"> </w:t>
      </w:r>
    </w:p>
    <w:tbl>
      <w:tblPr>
        <w:tblStyle w:val="TableGrid"/>
        <w:tblW w:w="16263" w:type="dxa"/>
        <w:tblInd w:w="-38" w:type="dxa"/>
        <w:tblCellMar>
          <w:top w:w="156" w:type="dxa"/>
          <w:left w:w="38" w:type="dxa"/>
          <w:bottom w:w="81" w:type="dxa"/>
          <w:right w:w="113" w:type="dxa"/>
        </w:tblCellMar>
        <w:tblLook w:val="04A0" w:firstRow="1" w:lastRow="0" w:firstColumn="1" w:lastColumn="0" w:noHBand="0" w:noVBand="1"/>
      </w:tblPr>
      <w:tblGrid>
        <w:gridCol w:w="2323"/>
        <w:gridCol w:w="2320"/>
        <w:gridCol w:w="2320"/>
        <w:gridCol w:w="2340"/>
        <w:gridCol w:w="2320"/>
        <w:gridCol w:w="2320"/>
        <w:gridCol w:w="2320"/>
      </w:tblGrid>
      <w:tr w:rsidR="00FA3FC7" w14:paraId="7067B33D" w14:textId="77777777">
        <w:trPr>
          <w:trHeight w:val="720"/>
        </w:trPr>
        <w:tc>
          <w:tcPr>
            <w:tcW w:w="2323" w:type="dxa"/>
            <w:tcBorders>
              <w:top w:val="single" w:sz="8" w:space="0" w:color="000000"/>
              <w:left w:val="single" w:sz="8" w:space="0" w:color="000000"/>
              <w:bottom w:val="single" w:sz="8" w:space="0" w:color="CCCCCC"/>
              <w:right w:val="single" w:sz="8" w:space="0" w:color="000000"/>
            </w:tcBorders>
            <w:vAlign w:val="center"/>
          </w:tcPr>
          <w:p w14:paraId="74E2DA1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rPr>
                <w:b/>
                <w:u w:val="single" w:color="000000"/>
              </w:rPr>
              <w:t>UKS2</w:t>
            </w:r>
            <w:r>
              <w:t xml:space="preserve"> </w:t>
            </w:r>
          </w:p>
          <w:p w14:paraId="3DD5E9C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t xml:space="preserve">Cycle A </w:t>
            </w:r>
          </w:p>
        </w:tc>
        <w:tc>
          <w:tcPr>
            <w:tcW w:w="2320" w:type="dxa"/>
            <w:tcBorders>
              <w:top w:val="single" w:sz="8" w:space="0" w:color="000000"/>
              <w:left w:val="single" w:sz="8" w:space="0" w:color="000000"/>
              <w:bottom w:val="single" w:sz="8" w:space="0" w:color="000000"/>
              <w:right w:val="single" w:sz="8" w:space="0" w:color="000000"/>
            </w:tcBorders>
          </w:tcPr>
          <w:p w14:paraId="5276DC3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1" w:firstLine="0"/>
              <w:jc w:val="center"/>
            </w:pPr>
            <w:r>
              <w:rPr>
                <w:b/>
                <w:u w:val="single" w:color="000000"/>
              </w:rPr>
              <w:t>Autumn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34EA66F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1" w:firstLine="0"/>
              <w:jc w:val="center"/>
            </w:pPr>
            <w:r>
              <w:rPr>
                <w:b/>
                <w:u w:val="single" w:color="000000"/>
              </w:rPr>
              <w:t>Autumn 2</w:t>
            </w:r>
            <w:r>
              <w:rPr>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1F7E0FA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1" w:firstLine="0"/>
              <w:jc w:val="center"/>
            </w:pPr>
            <w:r>
              <w:rPr>
                <w:b/>
                <w:u w:val="single" w:color="000000"/>
              </w:rPr>
              <w:t>Spring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22AD99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1" w:firstLine="0"/>
              <w:jc w:val="center"/>
            </w:pPr>
            <w:r>
              <w:rPr>
                <w:b/>
                <w:u w:val="single" w:color="000000"/>
              </w:rPr>
              <w:t>Spring 2</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0EAA65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1" w:firstLine="0"/>
              <w:jc w:val="center"/>
            </w:pPr>
            <w:r>
              <w:rPr>
                <w:b/>
                <w:u w:val="single" w:color="000000"/>
              </w:rPr>
              <w:t>Summer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4FB1BD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81" w:firstLine="0"/>
              <w:jc w:val="center"/>
            </w:pPr>
            <w:r>
              <w:rPr>
                <w:b/>
                <w:u w:val="single" w:color="000000"/>
              </w:rPr>
              <w:t>Summer 2</w:t>
            </w:r>
            <w:r>
              <w:rPr>
                <w:b/>
              </w:rPr>
              <w:t xml:space="preserve"> </w:t>
            </w:r>
          </w:p>
        </w:tc>
      </w:tr>
      <w:tr w:rsidR="00FA3FC7" w14:paraId="17F010E9" w14:textId="77777777">
        <w:trPr>
          <w:trHeight w:val="4820"/>
        </w:trPr>
        <w:tc>
          <w:tcPr>
            <w:tcW w:w="2323" w:type="dxa"/>
            <w:tcBorders>
              <w:top w:val="single" w:sz="8" w:space="0" w:color="CCCCCC"/>
              <w:left w:val="single" w:sz="8" w:space="0" w:color="000000"/>
              <w:bottom w:val="single" w:sz="8" w:space="0" w:color="000000"/>
              <w:right w:val="single" w:sz="8" w:space="0" w:color="000000"/>
            </w:tcBorders>
            <w:shd w:val="clear" w:color="auto" w:fill="4A86E8"/>
            <w:vAlign w:val="bottom"/>
          </w:tcPr>
          <w:p w14:paraId="55540FF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color w:val="222222"/>
                <w:sz w:val="24"/>
              </w:rPr>
              <w:lastRenderedPageBreak/>
              <w:t xml:space="preserve">NHA Curriculum </w:t>
            </w:r>
            <w:r>
              <w:rPr>
                <w:sz w:val="20"/>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4F44FD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Working</w:t>
            </w:r>
            <w:r>
              <w:rPr>
                <w:b/>
              </w:rPr>
              <w:t xml:space="preserve"> </w:t>
            </w:r>
          </w:p>
          <w:p w14:paraId="7BA8BDC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Scientifically</w:t>
            </w:r>
            <w:r>
              <w:rPr>
                <w:b/>
              </w:rPr>
              <w:t xml:space="preserve"> </w:t>
            </w:r>
          </w:p>
          <w:p w14:paraId="13857C1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Sessions</w:t>
            </w:r>
            <w:r>
              <w:rPr>
                <w:b/>
              </w:rPr>
              <w:t xml:space="preserve"> </w:t>
            </w:r>
          </w:p>
          <w:p w14:paraId="02F687D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46C67596" w14:textId="77777777" w:rsidR="00FA3FC7" w:rsidRDefault="00FD3A49">
            <w:pPr>
              <w:numPr>
                <w:ilvl w:val="0"/>
                <w:numId w:val="8"/>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asking questions </w:t>
            </w:r>
          </w:p>
          <w:p w14:paraId="4699C898" w14:textId="77777777" w:rsidR="00FA3FC7" w:rsidRDefault="00FD3A49">
            <w:pPr>
              <w:numPr>
                <w:ilvl w:val="0"/>
                <w:numId w:val="8"/>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making predictions </w:t>
            </w:r>
          </w:p>
          <w:p w14:paraId="14B15C8B" w14:textId="77777777" w:rsidR="00FA3FC7" w:rsidRDefault="00FD3A49">
            <w:pPr>
              <w:numPr>
                <w:ilvl w:val="0"/>
                <w:numId w:val="8"/>
              </w:numPr>
              <w:pBdr>
                <w:top w:val="none" w:sz="0" w:space="0" w:color="auto"/>
                <w:left w:val="none" w:sz="0" w:space="0" w:color="auto"/>
                <w:bottom w:val="none" w:sz="0" w:space="0" w:color="auto"/>
                <w:right w:val="none" w:sz="0" w:space="0" w:color="auto"/>
              </w:pBdr>
              <w:spacing w:after="0" w:line="240" w:lineRule="auto"/>
              <w:ind w:firstLine="0"/>
            </w:pPr>
            <w:r>
              <w:rPr>
                <w:sz w:val="20"/>
              </w:rPr>
              <w:t xml:space="preserve">setting up tests • observing and measuring </w:t>
            </w:r>
          </w:p>
          <w:p w14:paraId="7337F47E" w14:textId="77777777" w:rsidR="00FA3FC7" w:rsidRDefault="00FD3A49">
            <w:pPr>
              <w:numPr>
                <w:ilvl w:val="0"/>
                <w:numId w:val="8"/>
              </w:numPr>
              <w:pBdr>
                <w:top w:val="none" w:sz="0" w:space="0" w:color="auto"/>
                <w:left w:val="none" w:sz="0" w:space="0" w:color="auto"/>
                <w:bottom w:val="none" w:sz="0" w:space="0" w:color="auto"/>
                <w:right w:val="none" w:sz="0" w:space="0" w:color="auto"/>
              </w:pBdr>
              <w:spacing w:after="14" w:line="240" w:lineRule="auto"/>
              <w:ind w:firstLine="0"/>
            </w:pPr>
            <w:r>
              <w:rPr>
                <w:sz w:val="20"/>
              </w:rPr>
              <w:t xml:space="preserve">recording data • interpreting and communicating results </w:t>
            </w:r>
          </w:p>
          <w:p w14:paraId="44AB8839" w14:textId="77777777" w:rsidR="00FA3FC7" w:rsidRDefault="00FD3A49">
            <w:pPr>
              <w:numPr>
                <w:ilvl w:val="0"/>
                <w:numId w:val="8"/>
              </w:numPr>
              <w:pBdr>
                <w:top w:val="none" w:sz="0" w:space="0" w:color="auto"/>
                <w:left w:val="none" w:sz="0" w:space="0" w:color="auto"/>
                <w:bottom w:val="none" w:sz="0" w:space="0" w:color="auto"/>
                <w:right w:val="none" w:sz="0" w:space="0" w:color="auto"/>
              </w:pBdr>
              <w:spacing w:after="0" w:line="259" w:lineRule="auto"/>
              <w:ind w:firstLine="0"/>
            </w:pPr>
            <w:r>
              <w:rPr>
                <w:sz w:val="20"/>
              </w:rPr>
              <w:t>evaluating</w:t>
            </w:r>
            <w:r>
              <w:t xml:space="preserve"> </w:t>
            </w:r>
          </w:p>
          <w:p w14:paraId="0395D5B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263398C1"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t xml:space="preserve">Sessions planned and adapted meet class needs. </w:t>
            </w:r>
            <w:r>
              <w:rPr>
                <w:b/>
              </w:rPr>
              <w:t xml:space="preserve"> </w:t>
            </w:r>
          </w:p>
          <w:p w14:paraId="2477F97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p w14:paraId="29A9D31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313440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 xml:space="preserve">Animals </w:t>
            </w:r>
            <w:r>
              <w:rPr>
                <w:u w:val="single" w:color="000000"/>
              </w:rPr>
              <w:t>including</w:t>
            </w:r>
            <w:r>
              <w:t xml:space="preserve"> </w:t>
            </w:r>
          </w:p>
          <w:p w14:paraId="45250533"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right="648"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rPr>
                <w:b/>
              </w:rPr>
              <w:t xml:space="preserve"> </w:t>
            </w:r>
          </w:p>
          <w:p w14:paraId="384554C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rPr>
              <w:t xml:space="preserve"> </w:t>
            </w:r>
          </w:p>
          <w:p w14:paraId="56D1918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Y5 Animals including</w:t>
            </w:r>
            <w:r>
              <w:t xml:space="preserve"> </w:t>
            </w:r>
            <w:r>
              <w:rPr>
                <w:u w:val="single" w:color="000000"/>
              </w:rPr>
              <w:t>humans</w:t>
            </w: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40C80BCE"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73" w:right="248" w:firstLine="0"/>
            </w:pPr>
            <w:r>
              <w:rPr>
                <w:u w:val="single" w:color="000000"/>
              </w:rPr>
              <w:t>Living Things and</w:t>
            </w:r>
            <w:r>
              <w:t xml:space="preserve"> </w:t>
            </w:r>
            <w:r>
              <w:rPr>
                <w:u w:val="single" w:color="000000"/>
              </w:rPr>
              <w:t>their Habitats</w:t>
            </w:r>
            <w:r>
              <w:t xml:space="preserve"> </w:t>
            </w:r>
            <w:r>
              <w:rPr>
                <w:b/>
                <w:u w:val="single" w:color="000000"/>
              </w:rPr>
              <w:t>WRS Units:</w:t>
            </w:r>
            <w:r>
              <w:rPr>
                <w:b/>
              </w:rPr>
              <w:t xml:space="preserve"> </w:t>
            </w:r>
          </w:p>
          <w:p w14:paraId="5579C70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b/>
              </w:rPr>
              <w:t xml:space="preserve"> </w:t>
            </w:r>
          </w:p>
          <w:p w14:paraId="3BD57F0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Y5 Life Cycles</w:t>
            </w:r>
            <w:r>
              <w:t xml:space="preserve">  </w:t>
            </w:r>
          </w:p>
          <w:p w14:paraId="0876484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3CC0338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Y5 Reproduction A</w:t>
            </w:r>
            <w:r>
              <w:t xml:space="preserve"> </w:t>
            </w:r>
          </w:p>
          <w:p w14:paraId="3486549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&amp;</w:t>
            </w:r>
            <w:r>
              <w:t xml:space="preserve"> </w:t>
            </w:r>
          </w:p>
          <w:p w14:paraId="20679FF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Y5 Reproduction B</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27167C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Materials</w:t>
            </w:r>
            <w:r>
              <w:t xml:space="preserve"> </w:t>
            </w:r>
          </w:p>
          <w:p w14:paraId="13A81AD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b/>
                <w:u w:val="single" w:color="000000"/>
              </w:rPr>
              <w:t>WRS Units:</w:t>
            </w:r>
            <w:r>
              <w:t xml:space="preserve"> </w:t>
            </w:r>
          </w:p>
          <w:p w14:paraId="331A44C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t xml:space="preserve"> </w:t>
            </w:r>
          </w:p>
          <w:p w14:paraId="11CD799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Y5 Properties of</w:t>
            </w:r>
            <w:r>
              <w:t xml:space="preserve"> </w:t>
            </w:r>
          </w:p>
          <w:p w14:paraId="12BF1E0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Materials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8F0C46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Electricity</w:t>
            </w:r>
            <w:r>
              <w:t xml:space="preserve"> </w:t>
            </w:r>
          </w:p>
          <w:p w14:paraId="57AB313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WRS Units:</w:t>
            </w:r>
            <w:r>
              <w:t xml:space="preserve"> </w:t>
            </w:r>
          </w:p>
          <w:p w14:paraId="5D8B81E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4C03C8A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 xml:space="preserve">Y6 </w:t>
            </w:r>
            <w:r>
              <w:rPr>
                <w:u w:val="single" w:color="000000"/>
              </w:rPr>
              <w:t>Electricity</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836401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Sustainability</w:t>
            </w:r>
            <w:r>
              <w:t xml:space="preserve"> </w:t>
            </w:r>
          </w:p>
          <w:p w14:paraId="6445380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WRS Units:</w:t>
            </w:r>
            <w:r>
              <w:rPr>
                <w:b/>
              </w:rPr>
              <w:t xml:space="preserve"> </w:t>
            </w:r>
            <w:r>
              <w:t xml:space="preserve">  </w:t>
            </w:r>
          </w:p>
          <w:p w14:paraId="4E841D1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3D5C06E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Y5 Global Warming</w:t>
            </w:r>
            <w:r>
              <w:t xml:space="preserve"> </w:t>
            </w:r>
          </w:p>
          <w:p w14:paraId="0E8234E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34331E2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Y5 Plastic Pollution</w:t>
            </w:r>
            <w:r>
              <w:t xml:space="preserve"> </w:t>
            </w:r>
          </w:p>
          <w:p w14:paraId="2817F75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3A796BA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Science Class</w:t>
            </w:r>
            <w:r>
              <w:rPr>
                <w:b/>
              </w:rPr>
              <w:t xml:space="preserve"> </w:t>
            </w:r>
          </w:p>
          <w:p w14:paraId="5F248AD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Project</w:t>
            </w:r>
            <w:r>
              <w:t xml:space="preserve"> </w:t>
            </w:r>
          </w:p>
        </w:tc>
      </w:tr>
    </w:tbl>
    <w:p w14:paraId="6FC57F34"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06ADCF73"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54FC356F"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6A9AC82D"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4EFE52EB" w14:textId="77777777" w:rsidR="00FA3FC7" w:rsidRDefault="00FD3A49">
      <w:pPr>
        <w:pBdr>
          <w:top w:val="none" w:sz="0" w:space="0" w:color="auto"/>
          <w:left w:val="none" w:sz="0" w:space="0" w:color="auto"/>
          <w:bottom w:val="none" w:sz="0" w:space="0" w:color="auto"/>
          <w:right w:val="none" w:sz="0" w:space="0" w:color="auto"/>
        </w:pBdr>
        <w:spacing w:after="18" w:line="259" w:lineRule="auto"/>
        <w:ind w:left="1155" w:firstLine="0"/>
        <w:jc w:val="both"/>
      </w:pPr>
      <w:r>
        <w:t xml:space="preserve"> </w:t>
      </w:r>
    </w:p>
    <w:p w14:paraId="0DBFE2C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jc w:val="both"/>
      </w:pPr>
      <w:r>
        <w:t xml:space="preserve"> </w:t>
      </w:r>
    </w:p>
    <w:p w14:paraId="156BCB3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right="1079" w:firstLine="0"/>
        <w:jc w:val="right"/>
      </w:pPr>
      <w:r>
        <w:t xml:space="preserve"> </w:t>
      </w:r>
    </w:p>
    <w:tbl>
      <w:tblPr>
        <w:tblStyle w:val="TableGrid"/>
        <w:tblW w:w="16263" w:type="dxa"/>
        <w:tblInd w:w="-38" w:type="dxa"/>
        <w:tblCellMar>
          <w:top w:w="156" w:type="dxa"/>
          <w:left w:w="38" w:type="dxa"/>
          <w:bottom w:w="94" w:type="dxa"/>
          <w:right w:w="89" w:type="dxa"/>
        </w:tblCellMar>
        <w:tblLook w:val="04A0" w:firstRow="1" w:lastRow="0" w:firstColumn="1" w:lastColumn="0" w:noHBand="0" w:noVBand="1"/>
      </w:tblPr>
      <w:tblGrid>
        <w:gridCol w:w="2323"/>
        <w:gridCol w:w="2320"/>
        <w:gridCol w:w="2320"/>
        <w:gridCol w:w="2340"/>
        <w:gridCol w:w="2320"/>
        <w:gridCol w:w="2320"/>
        <w:gridCol w:w="2320"/>
      </w:tblGrid>
      <w:tr w:rsidR="00FA3FC7" w14:paraId="4CDB4B10" w14:textId="77777777">
        <w:trPr>
          <w:trHeight w:val="720"/>
        </w:trPr>
        <w:tc>
          <w:tcPr>
            <w:tcW w:w="2323" w:type="dxa"/>
            <w:tcBorders>
              <w:top w:val="single" w:sz="8" w:space="0" w:color="000000"/>
              <w:left w:val="single" w:sz="8" w:space="0" w:color="000000"/>
              <w:bottom w:val="single" w:sz="8" w:space="0" w:color="CCCCCC"/>
              <w:right w:val="single" w:sz="8" w:space="0" w:color="000000"/>
            </w:tcBorders>
            <w:vAlign w:val="center"/>
          </w:tcPr>
          <w:p w14:paraId="63604F3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rPr>
                <w:b/>
                <w:u w:val="single" w:color="000000"/>
              </w:rPr>
              <w:t>UKS2</w:t>
            </w:r>
            <w:r>
              <w:t xml:space="preserve"> </w:t>
            </w:r>
          </w:p>
          <w:p w14:paraId="00CC582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0" w:firstLine="0"/>
            </w:pPr>
            <w:r>
              <w:t xml:space="preserve">Cycle B </w:t>
            </w:r>
          </w:p>
        </w:tc>
        <w:tc>
          <w:tcPr>
            <w:tcW w:w="2320" w:type="dxa"/>
            <w:tcBorders>
              <w:top w:val="single" w:sz="8" w:space="0" w:color="000000"/>
              <w:left w:val="single" w:sz="8" w:space="0" w:color="000000"/>
              <w:bottom w:val="single" w:sz="8" w:space="0" w:color="000000"/>
              <w:right w:val="single" w:sz="8" w:space="0" w:color="000000"/>
            </w:tcBorders>
          </w:tcPr>
          <w:p w14:paraId="3A5DF80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46" w:firstLine="0"/>
              <w:jc w:val="center"/>
            </w:pPr>
            <w:r>
              <w:rPr>
                <w:b/>
                <w:u w:val="single" w:color="000000"/>
              </w:rPr>
              <w:t>Autumn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201F38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6" w:firstLine="0"/>
              <w:jc w:val="center"/>
            </w:pPr>
            <w:r>
              <w:rPr>
                <w:b/>
                <w:u w:val="single" w:color="000000"/>
              </w:rPr>
              <w:t>Autumn 2</w:t>
            </w:r>
            <w:r>
              <w:rPr>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5FE92B9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46" w:firstLine="0"/>
              <w:jc w:val="center"/>
            </w:pPr>
            <w:r>
              <w:rPr>
                <w:b/>
                <w:u w:val="single" w:color="000000"/>
              </w:rPr>
              <w:t>Spring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F39D84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36" w:firstLine="0"/>
              <w:jc w:val="center"/>
            </w:pPr>
            <w:r>
              <w:rPr>
                <w:b/>
                <w:u w:val="single" w:color="000000"/>
              </w:rPr>
              <w:t>Spring 2</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392B243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46" w:firstLine="0"/>
              <w:jc w:val="center"/>
            </w:pPr>
            <w:r>
              <w:rPr>
                <w:b/>
                <w:u w:val="single" w:color="000000"/>
              </w:rPr>
              <w:t>Summer 1</w:t>
            </w:r>
            <w:r>
              <w:rPr>
                <w:b/>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71A091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6" w:firstLine="0"/>
              <w:jc w:val="center"/>
            </w:pPr>
            <w:r>
              <w:rPr>
                <w:b/>
                <w:u w:val="single" w:color="000000"/>
              </w:rPr>
              <w:t>Summer 2</w:t>
            </w:r>
            <w:r>
              <w:rPr>
                <w:b/>
              </w:rPr>
              <w:t xml:space="preserve"> </w:t>
            </w:r>
          </w:p>
        </w:tc>
      </w:tr>
      <w:tr w:rsidR="00FA3FC7" w14:paraId="537891C4" w14:textId="77777777">
        <w:trPr>
          <w:trHeight w:val="4580"/>
        </w:trPr>
        <w:tc>
          <w:tcPr>
            <w:tcW w:w="2323" w:type="dxa"/>
            <w:tcBorders>
              <w:top w:val="single" w:sz="8" w:space="0" w:color="CCCCCC"/>
              <w:left w:val="single" w:sz="8" w:space="0" w:color="000000"/>
              <w:bottom w:val="single" w:sz="8" w:space="0" w:color="000000"/>
              <w:right w:val="single" w:sz="8" w:space="0" w:color="000000"/>
            </w:tcBorders>
            <w:shd w:val="clear" w:color="auto" w:fill="4A86E8"/>
            <w:vAlign w:val="bottom"/>
          </w:tcPr>
          <w:p w14:paraId="13DB75E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firstLine="0"/>
            </w:pPr>
            <w:r>
              <w:rPr>
                <w:color w:val="222222"/>
                <w:sz w:val="24"/>
              </w:rPr>
              <w:lastRenderedPageBreak/>
              <w:t xml:space="preserve">NHA Curriculum </w:t>
            </w:r>
            <w:r>
              <w:rPr>
                <w:sz w:val="20"/>
              </w:rPr>
              <w:t xml:space="preserve"> </w:t>
            </w:r>
          </w:p>
        </w:tc>
        <w:tc>
          <w:tcPr>
            <w:tcW w:w="2320" w:type="dxa"/>
            <w:tcBorders>
              <w:top w:val="single" w:sz="8" w:space="0" w:color="000000"/>
              <w:left w:val="single" w:sz="8" w:space="0" w:color="000000"/>
              <w:bottom w:val="single" w:sz="8" w:space="0" w:color="000000"/>
              <w:right w:val="single" w:sz="8" w:space="0" w:color="000000"/>
            </w:tcBorders>
            <w:vAlign w:val="center"/>
          </w:tcPr>
          <w:p w14:paraId="65464D78"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Working</w:t>
            </w:r>
            <w:r>
              <w:rPr>
                <w:b/>
              </w:rPr>
              <w:t xml:space="preserve"> </w:t>
            </w:r>
          </w:p>
          <w:p w14:paraId="5516E3C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Scientifically</w:t>
            </w:r>
            <w:r>
              <w:rPr>
                <w:b/>
              </w:rPr>
              <w:t xml:space="preserve"> </w:t>
            </w:r>
          </w:p>
          <w:p w14:paraId="6A2D852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b/>
                <w:u w:val="single" w:color="000000"/>
              </w:rPr>
              <w:t>Sessions</w:t>
            </w:r>
            <w:r>
              <w:rPr>
                <w:b/>
              </w:rPr>
              <w:t xml:space="preserve"> </w:t>
            </w:r>
          </w:p>
          <w:p w14:paraId="6F5977D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5658458E" w14:textId="77777777" w:rsidR="00FA3FC7" w:rsidRDefault="00FD3A49">
            <w:pPr>
              <w:numPr>
                <w:ilvl w:val="0"/>
                <w:numId w:val="9"/>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asking questions </w:t>
            </w:r>
          </w:p>
          <w:p w14:paraId="13714490" w14:textId="77777777" w:rsidR="00FA3FC7" w:rsidRDefault="00FD3A49">
            <w:pPr>
              <w:numPr>
                <w:ilvl w:val="0"/>
                <w:numId w:val="9"/>
              </w:numPr>
              <w:pBdr>
                <w:top w:val="none" w:sz="0" w:space="0" w:color="auto"/>
                <w:left w:val="none" w:sz="0" w:space="0" w:color="auto"/>
                <w:bottom w:val="none" w:sz="0" w:space="0" w:color="auto"/>
                <w:right w:val="none" w:sz="0" w:space="0" w:color="auto"/>
              </w:pBdr>
              <w:spacing w:after="0" w:line="259" w:lineRule="auto"/>
              <w:ind w:firstLine="0"/>
            </w:pPr>
            <w:r>
              <w:rPr>
                <w:sz w:val="20"/>
              </w:rPr>
              <w:t xml:space="preserve">making predictions </w:t>
            </w:r>
          </w:p>
          <w:p w14:paraId="7B5FF1F8" w14:textId="77777777" w:rsidR="00FA3FC7" w:rsidRDefault="00FD3A49">
            <w:pPr>
              <w:numPr>
                <w:ilvl w:val="0"/>
                <w:numId w:val="9"/>
              </w:numPr>
              <w:pBdr>
                <w:top w:val="none" w:sz="0" w:space="0" w:color="auto"/>
                <w:left w:val="none" w:sz="0" w:space="0" w:color="auto"/>
                <w:bottom w:val="none" w:sz="0" w:space="0" w:color="auto"/>
                <w:right w:val="none" w:sz="0" w:space="0" w:color="auto"/>
              </w:pBdr>
              <w:spacing w:after="0" w:line="240" w:lineRule="auto"/>
              <w:ind w:firstLine="0"/>
            </w:pPr>
            <w:r>
              <w:rPr>
                <w:sz w:val="20"/>
              </w:rPr>
              <w:t xml:space="preserve">setting up tests • observing and measuring </w:t>
            </w:r>
          </w:p>
          <w:p w14:paraId="2AD2B6FF" w14:textId="77777777" w:rsidR="00FA3FC7" w:rsidRDefault="00FD3A49">
            <w:pPr>
              <w:numPr>
                <w:ilvl w:val="0"/>
                <w:numId w:val="9"/>
              </w:numPr>
              <w:pBdr>
                <w:top w:val="none" w:sz="0" w:space="0" w:color="auto"/>
                <w:left w:val="none" w:sz="0" w:space="0" w:color="auto"/>
                <w:bottom w:val="none" w:sz="0" w:space="0" w:color="auto"/>
                <w:right w:val="none" w:sz="0" w:space="0" w:color="auto"/>
              </w:pBdr>
              <w:spacing w:after="14" w:line="240" w:lineRule="auto"/>
              <w:ind w:firstLine="0"/>
            </w:pPr>
            <w:r>
              <w:rPr>
                <w:sz w:val="20"/>
              </w:rPr>
              <w:t xml:space="preserve">recording data • interpreting and communicating results </w:t>
            </w:r>
          </w:p>
          <w:p w14:paraId="70C330DF" w14:textId="77777777" w:rsidR="00FA3FC7" w:rsidRDefault="00FD3A49">
            <w:pPr>
              <w:numPr>
                <w:ilvl w:val="0"/>
                <w:numId w:val="9"/>
              </w:numPr>
              <w:pBdr>
                <w:top w:val="none" w:sz="0" w:space="0" w:color="auto"/>
                <w:left w:val="none" w:sz="0" w:space="0" w:color="auto"/>
                <w:bottom w:val="none" w:sz="0" w:space="0" w:color="auto"/>
                <w:right w:val="none" w:sz="0" w:space="0" w:color="auto"/>
              </w:pBdr>
              <w:spacing w:after="0" w:line="259" w:lineRule="auto"/>
              <w:ind w:firstLine="0"/>
            </w:pPr>
            <w:r>
              <w:rPr>
                <w:sz w:val="20"/>
              </w:rPr>
              <w:t>evaluating</w:t>
            </w:r>
            <w:r>
              <w:t xml:space="preserve"> </w:t>
            </w:r>
          </w:p>
          <w:p w14:paraId="0B36CBDB"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color w:val="FF0000"/>
              </w:rPr>
              <w:t xml:space="preserve"> </w:t>
            </w:r>
          </w:p>
          <w:p w14:paraId="50375950"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t xml:space="preserve">Sessions planned and adapted meet class needs. </w:t>
            </w:r>
            <w:r>
              <w:rPr>
                <w:b/>
              </w:rPr>
              <w:t xml:space="preserve"> </w:t>
            </w:r>
          </w:p>
          <w:p w14:paraId="766A3A36"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644815E3"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8" w:firstLine="0"/>
            </w:pPr>
            <w:r>
              <w:rPr>
                <w:u w:val="single" w:color="000000"/>
              </w:rPr>
              <w:t xml:space="preserve">Forces and </w:t>
            </w:r>
            <w:proofErr w:type="gramStart"/>
            <w:r>
              <w:rPr>
                <w:u w:val="single" w:color="000000"/>
              </w:rPr>
              <w:t>Magnets</w:t>
            </w:r>
            <w:r>
              <w:t xml:space="preserve">  </w:t>
            </w:r>
            <w:r>
              <w:rPr>
                <w:b/>
                <w:u w:val="single" w:color="000000"/>
              </w:rPr>
              <w:t>WRS</w:t>
            </w:r>
            <w:proofErr w:type="gramEnd"/>
            <w:r>
              <w:rPr>
                <w:b/>
                <w:u w:val="single" w:color="000000"/>
              </w:rPr>
              <w:t xml:space="preserve"> Units:</w:t>
            </w:r>
            <w:r>
              <w:t xml:space="preserve"> </w:t>
            </w:r>
          </w:p>
          <w:p w14:paraId="3C7C917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11E445B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Y5 Forces</w:t>
            </w:r>
            <w:r>
              <w:t xml:space="preserve">  </w:t>
            </w:r>
          </w:p>
          <w:p w14:paraId="7D5330A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7B7E793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3DFC36D3"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Materials</w:t>
            </w:r>
            <w:r>
              <w:t xml:space="preserve"> </w:t>
            </w:r>
          </w:p>
          <w:p w14:paraId="0FD0176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b/>
                <w:u w:val="single" w:color="000000"/>
              </w:rPr>
              <w:t>WRS Units:</w:t>
            </w:r>
            <w:r>
              <w:t xml:space="preserve"> </w:t>
            </w:r>
          </w:p>
          <w:p w14:paraId="3D1E2FE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4A20327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Y5 Reversible and</w:t>
            </w:r>
            <w:r>
              <w:t xml:space="preserve"> </w:t>
            </w:r>
          </w:p>
          <w:p w14:paraId="503DDE7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rPr>
                <w:u w:val="single" w:color="000000"/>
              </w:rPr>
              <w:t>irreversible changes</w:t>
            </w:r>
            <w:r>
              <w:t xml:space="preserve"> </w:t>
            </w:r>
          </w:p>
          <w:p w14:paraId="708D75F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p w14:paraId="7DF4728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73"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25DA9C8E"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58" w:right="267" w:firstLine="0"/>
            </w:pPr>
            <w:r>
              <w:rPr>
                <w:u w:val="single" w:color="000000"/>
              </w:rPr>
              <w:t>Living Things and</w:t>
            </w:r>
            <w:r>
              <w:t xml:space="preserve"> </w:t>
            </w:r>
            <w:r>
              <w:rPr>
                <w:u w:val="single" w:color="000000"/>
              </w:rPr>
              <w:t>their Habitats</w:t>
            </w:r>
            <w:r>
              <w:t xml:space="preserve"> </w:t>
            </w:r>
            <w:r>
              <w:rPr>
                <w:b/>
                <w:u w:val="single" w:color="000000"/>
              </w:rPr>
              <w:t>WRS Units:</w:t>
            </w:r>
            <w:r>
              <w:rPr>
                <w:b/>
              </w:rPr>
              <w:t xml:space="preserve"> </w:t>
            </w:r>
          </w:p>
          <w:p w14:paraId="4EB4C2A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t xml:space="preserve"> </w:t>
            </w:r>
          </w:p>
          <w:p w14:paraId="079BB2E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58" w:firstLine="0"/>
            </w:pPr>
            <w:r>
              <w:rPr>
                <w:u w:val="single" w:color="000000"/>
              </w:rPr>
              <w:t>Y6 Living Things and</w:t>
            </w:r>
            <w:r>
              <w:t xml:space="preserve"> </w:t>
            </w:r>
            <w:r>
              <w:rPr>
                <w:u w:val="single" w:color="000000"/>
              </w:rPr>
              <w:t>their Habitats</w:t>
            </w: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7B2AC03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Animals including</w:t>
            </w:r>
            <w:r>
              <w:t xml:space="preserve"> </w:t>
            </w:r>
          </w:p>
          <w:p w14:paraId="321C4988"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right="677" w:firstLine="0"/>
            </w:pPr>
            <w:proofErr w:type="gramStart"/>
            <w:r>
              <w:rPr>
                <w:u w:val="single" w:color="000000"/>
              </w:rPr>
              <w:t>Humans</w:t>
            </w:r>
            <w:r>
              <w:t xml:space="preserve">  </w:t>
            </w:r>
            <w:r>
              <w:rPr>
                <w:b/>
                <w:u w:val="single" w:color="000000"/>
              </w:rPr>
              <w:t>WRS</w:t>
            </w:r>
            <w:proofErr w:type="gramEnd"/>
            <w:r>
              <w:rPr>
                <w:b/>
                <w:u w:val="single" w:color="000000"/>
              </w:rPr>
              <w:t xml:space="preserve"> Units:</w:t>
            </w:r>
            <w:r>
              <w:rPr>
                <w:b/>
              </w:rPr>
              <w:t xml:space="preserve"> </w:t>
            </w:r>
          </w:p>
          <w:p w14:paraId="023DBA8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152A8C64" w14:textId="77777777" w:rsidR="00FA3FC7" w:rsidRDefault="00FD3A49">
            <w:pPr>
              <w:pBdr>
                <w:top w:val="none" w:sz="0" w:space="0" w:color="auto"/>
                <w:left w:val="none" w:sz="0" w:space="0" w:color="auto"/>
                <w:bottom w:val="none" w:sz="0" w:space="0" w:color="auto"/>
                <w:right w:val="none" w:sz="0" w:space="0" w:color="auto"/>
              </w:pBdr>
              <w:spacing w:after="0" w:line="240" w:lineRule="auto"/>
              <w:ind w:left="63" w:firstLine="0"/>
            </w:pPr>
            <w:r>
              <w:rPr>
                <w:u w:val="single" w:color="000000"/>
              </w:rPr>
              <w:t xml:space="preserve">Y6 The </w:t>
            </w:r>
            <w:r>
              <w:rPr>
                <w:u w:val="single" w:color="000000"/>
              </w:rPr>
              <w:t>Circulatory</w:t>
            </w:r>
            <w:r>
              <w:t xml:space="preserve"> </w:t>
            </w:r>
            <w:r>
              <w:rPr>
                <w:u w:val="single" w:color="000000"/>
              </w:rPr>
              <w:t>system</w:t>
            </w:r>
            <w:r>
              <w:t xml:space="preserve">  </w:t>
            </w:r>
          </w:p>
          <w:p w14:paraId="1C5891A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p w14:paraId="0CD87C6D"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Y6 Diet, Drugs and</w:t>
            </w:r>
            <w:r>
              <w:t xml:space="preserve"> </w:t>
            </w:r>
          </w:p>
          <w:p w14:paraId="682A236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rPr>
                <w:u w:val="single" w:color="000000"/>
              </w:rPr>
              <w:t>Lifestyle</w:t>
            </w:r>
            <w:r>
              <w:t xml:space="preserve">  </w:t>
            </w:r>
          </w:p>
          <w:p w14:paraId="339C52E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3" w:firstLine="0"/>
            </w:pPr>
            <w: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0F2420E9"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Sustainability</w:t>
            </w:r>
            <w:r>
              <w:t xml:space="preserve"> </w:t>
            </w:r>
          </w:p>
          <w:p w14:paraId="780F53B2"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WRS Units:</w:t>
            </w:r>
            <w:r>
              <w:rPr>
                <w:b/>
              </w:rPr>
              <w:t xml:space="preserve"> </w:t>
            </w:r>
            <w:r>
              <w:t xml:space="preserve">  </w:t>
            </w:r>
          </w:p>
          <w:p w14:paraId="7F0AD7A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Renewable Energy</w:t>
            </w:r>
            <w:r>
              <w:t xml:space="preserve"> </w:t>
            </w:r>
          </w:p>
          <w:p w14:paraId="5E0156DF"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746EA46A"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u w:val="single" w:color="000000"/>
              </w:rPr>
              <w:t>Light Pollution</w:t>
            </w:r>
            <w:r>
              <w:t xml:space="preserve">  </w:t>
            </w:r>
          </w:p>
          <w:p w14:paraId="53A67CEE"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t xml:space="preserve"> </w:t>
            </w:r>
          </w:p>
          <w:p w14:paraId="35138B35"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Science Class</w:t>
            </w:r>
            <w:r>
              <w:rPr>
                <w:b/>
              </w:rPr>
              <w:t xml:space="preserve"> </w:t>
            </w:r>
          </w:p>
          <w:p w14:paraId="49D03470"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68" w:firstLine="0"/>
            </w:pPr>
            <w:r>
              <w:rPr>
                <w:b/>
                <w:u w:val="single" w:color="000000"/>
              </w:rPr>
              <w:t>Project</w:t>
            </w:r>
            <w:r>
              <w:t xml:space="preserve"> </w:t>
            </w:r>
          </w:p>
        </w:tc>
      </w:tr>
    </w:tbl>
    <w:p w14:paraId="537CE751"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1155" w:firstLine="0"/>
      </w:pPr>
      <w:r>
        <w:t xml:space="preserve"> </w:t>
      </w:r>
    </w:p>
    <w:sectPr w:rsidR="00FA3FC7">
      <w:headerReference w:type="even" r:id="rId163"/>
      <w:headerReference w:type="default" r:id="rId164"/>
      <w:headerReference w:type="first" r:id="rId165"/>
      <w:pgSz w:w="16840" w:h="11920" w:orient="landscape"/>
      <w:pgMar w:top="1181" w:right="302" w:bottom="1456" w:left="285" w:header="2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DCBC" w14:textId="77777777" w:rsidR="00FD3A49" w:rsidRDefault="00FD3A49">
      <w:pPr>
        <w:spacing w:after="0" w:line="240" w:lineRule="auto"/>
      </w:pPr>
      <w:r>
        <w:separator/>
      </w:r>
    </w:p>
  </w:endnote>
  <w:endnote w:type="continuationSeparator" w:id="0">
    <w:p w14:paraId="755EAC9E" w14:textId="77777777" w:rsidR="00FD3A49" w:rsidRDefault="00FD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0FEE" w14:textId="77777777" w:rsidR="00FD3A49" w:rsidRDefault="00FD3A49">
      <w:pPr>
        <w:spacing w:after="0" w:line="240" w:lineRule="auto"/>
      </w:pPr>
      <w:r>
        <w:separator/>
      </w:r>
    </w:p>
  </w:footnote>
  <w:footnote w:type="continuationSeparator" w:id="0">
    <w:p w14:paraId="75A46994" w14:textId="77777777" w:rsidR="00FD3A49" w:rsidRDefault="00FD3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A5EE" w14:textId="77777777" w:rsidR="00FA3FC7" w:rsidRDefault="00FD3A49">
    <w:pPr>
      <w:pBdr>
        <w:top w:val="none" w:sz="0" w:space="0" w:color="auto"/>
        <w:left w:val="none" w:sz="0" w:space="0" w:color="auto"/>
        <w:bottom w:val="none" w:sz="0" w:space="0" w:color="auto"/>
        <w:right w:val="none" w:sz="0" w:space="0" w:color="auto"/>
      </w:pBdr>
      <w:tabs>
        <w:tab w:val="center" w:pos="12073"/>
      </w:tabs>
      <w:spacing w:after="0" w:line="259" w:lineRule="auto"/>
      <w:ind w:left="-150" w:firstLine="0"/>
    </w:pPr>
    <w:r>
      <w:rPr>
        <w:noProof/>
      </w:rPr>
      <w:drawing>
        <wp:anchor distT="0" distB="0" distL="114300" distR="114300" simplePos="0" relativeHeight="251658240" behindDoc="0" locked="0" layoutInCell="1" allowOverlap="0" wp14:anchorId="6D6D3ACD" wp14:editId="1275C4D5">
          <wp:simplePos x="0" y="0"/>
          <wp:positionH relativeFrom="page">
            <wp:posOffset>85725</wp:posOffset>
          </wp:positionH>
          <wp:positionV relativeFrom="page">
            <wp:posOffset>133350</wp:posOffset>
          </wp:positionV>
          <wp:extent cx="1885950" cy="609600"/>
          <wp:effectExtent l="0" t="0" r="0" b="0"/>
          <wp:wrapSquare wrapText="bothSides"/>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1"/>
                  <a:stretch>
                    <a:fillRect/>
                  </a:stretch>
                </pic:blipFill>
                <pic:spPr>
                  <a:xfrm>
                    <a:off x="0" y="0"/>
                    <a:ext cx="1885950" cy="609600"/>
                  </a:xfrm>
                  <a:prstGeom prst="rect">
                    <a:avLst/>
                  </a:prstGeom>
                </pic:spPr>
              </pic:pic>
            </a:graphicData>
          </a:graphic>
        </wp:anchor>
      </w:drawing>
    </w:r>
    <w:r>
      <w:rPr>
        <w:rFonts w:ascii="Calibri" w:eastAsia="Calibri" w:hAnsi="Calibri" w:cs="Calibri"/>
        <w:b/>
        <w:color w:val="4A86E8"/>
        <w:sz w:val="34"/>
      </w:rPr>
      <w:tab/>
      <w:t>NHA Science Vision</w:t>
    </w:r>
    <w:r>
      <w:rPr>
        <w:rFonts w:ascii="Calibri" w:eastAsia="Calibri" w:hAnsi="Calibri" w:cs="Calibri"/>
        <w:color w:val="4A86E8"/>
        <w:sz w:val="34"/>
      </w:rPr>
      <w:t xml:space="preserve"> Whole School Overview</w:t>
    </w:r>
    <w:r>
      <w:rPr>
        <w:color w:val="4A86E8"/>
      </w:rPr>
      <w:t xml:space="preserve"> </w:t>
    </w:r>
  </w:p>
  <w:p w14:paraId="08FA75D4"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right="1079"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6491" w14:textId="77777777" w:rsidR="00FA3FC7" w:rsidRDefault="00FD3A49">
    <w:pPr>
      <w:pBdr>
        <w:top w:val="none" w:sz="0" w:space="0" w:color="auto"/>
        <w:left w:val="none" w:sz="0" w:space="0" w:color="auto"/>
        <w:bottom w:val="none" w:sz="0" w:space="0" w:color="auto"/>
        <w:right w:val="none" w:sz="0" w:space="0" w:color="auto"/>
      </w:pBdr>
      <w:tabs>
        <w:tab w:val="center" w:pos="12073"/>
      </w:tabs>
      <w:spacing w:after="0" w:line="259" w:lineRule="auto"/>
      <w:ind w:left="-150" w:firstLine="0"/>
    </w:pPr>
    <w:r>
      <w:rPr>
        <w:noProof/>
      </w:rPr>
      <w:drawing>
        <wp:anchor distT="0" distB="0" distL="114300" distR="114300" simplePos="0" relativeHeight="251659264" behindDoc="0" locked="0" layoutInCell="1" allowOverlap="0" wp14:anchorId="4B0CEAAE" wp14:editId="4994041B">
          <wp:simplePos x="0" y="0"/>
          <wp:positionH relativeFrom="page">
            <wp:posOffset>85725</wp:posOffset>
          </wp:positionH>
          <wp:positionV relativeFrom="page">
            <wp:posOffset>133350</wp:posOffset>
          </wp:positionV>
          <wp:extent cx="1885950" cy="6096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1"/>
                  <a:stretch>
                    <a:fillRect/>
                  </a:stretch>
                </pic:blipFill>
                <pic:spPr>
                  <a:xfrm>
                    <a:off x="0" y="0"/>
                    <a:ext cx="1885950" cy="609600"/>
                  </a:xfrm>
                  <a:prstGeom prst="rect">
                    <a:avLst/>
                  </a:prstGeom>
                </pic:spPr>
              </pic:pic>
            </a:graphicData>
          </a:graphic>
        </wp:anchor>
      </w:drawing>
    </w:r>
    <w:r>
      <w:rPr>
        <w:rFonts w:ascii="Calibri" w:eastAsia="Calibri" w:hAnsi="Calibri" w:cs="Calibri"/>
        <w:b/>
        <w:color w:val="4A86E8"/>
        <w:sz w:val="34"/>
      </w:rPr>
      <w:tab/>
      <w:t>NHA Science Vision</w:t>
    </w:r>
    <w:r>
      <w:rPr>
        <w:rFonts w:ascii="Calibri" w:eastAsia="Calibri" w:hAnsi="Calibri" w:cs="Calibri"/>
        <w:color w:val="4A86E8"/>
        <w:sz w:val="34"/>
      </w:rPr>
      <w:t xml:space="preserve"> Whole </w:t>
    </w:r>
    <w:r>
      <w:rPr>
        <w:rFonts w:ascii="Calibri" w:eastAsia="Calibri" w:hAnsi="Calibri" w:cs="Calibri"/>
        <w:color w:val="4A86E8"/>
        <w:sz w:val="34"/>
      </w:rPr>
      <w:t>School Overview</w:t>
    </w:r>
    <w:r>
      <w:rPr>
        <w:color w:val="4A86E8"/>
      </w:rPr>
      <w:t xml:space="preserve"> </w:t>
    </w:r>
  </w:p>
  <w:p w14:paraId="1042DF87"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right="1079"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EDA2" w14:textId="77777777" w:rsidR="00FA3FC7" w:rsidRDefault="00FD3A49">
    <w:pPr>
      <w:pBdr>
        <w:top w:val="none" w:sz="0" w:space="0" w:color="auto"/>
        <w:left w:val="none" w:sz="0" w:space="0" w:color="auto"/>
        <w:bottom w:val="none" w:sz="0" w:space="0" w:color="auto"/>
        <w:right w:val="none" w:sz="0" w:space="0" w:color="auto"/>
      </w:pBdr>
      <w:tabs>
        <w:tab w:val="center" w:pos="12073"/>
      </w:tabs>
      <w:spacing w:after="0" w:line="259" w:lineRule="auto"/>
      <w:ind w:left="-150" w:firstLine="0"/>
    </w:pPr>
    <w:r>
      <w:rPr>
        <w:noProof/>
      </w:rPr>
      <w:drawing>
        <wp:anchor distT="0" distB="0" distL="114300" distR="114300" simplePos="0" relativeHeight="251660288" behindDoc="0" locked="0" layoutInCell="1" allowOverlap="0" wp14:anchorId="4E6E530E" wp14:editId="7975125B">
          <wp:simplePos x="0" y="0"/>
          <wp:positionH relativeFrom="page">
            <wp:posOffset>85725</wp:posOffset>
          </wp:positionH>
          <wp:positionV relativeFrom="page">
            <wp:posOffset>133350</wp:posOffset>
          </wp:positionV>
          <wp:extent cx="1885950" cy="6096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1"/>
                  <a:stretch>
                    <a:fillRect/>
                  </a:stretch>
                </pic:blipFill>
                <pic:spPr>
                  <a:xfrm>
                    <a:off x="0" y="0"/>
                    <a:ext cx="1885950" cy="609600"/>
                  </a:xfrm>
                  <a:prstGeom prst="rect">
                    <a:avLst/>
                  </a:prstGeom>
                </pic:spPr>
              </pic:pic>
            </a:graphicData>
          </a:graphic>
        </wp:anchor>
      </w:drawing>
    </w:r>
    <w:r>
      <w:rPr>
        <w:rFonts w:ascii="Calibri" w:eastAsia="Calibri" w:hAnsi="Calibri" w:cs="Calibri"/>
        <w:b/>
        <w:color w:val="4A86E8"/>
        <w:sz w:val="34"/>
      </w:rPr>
      <w:tab/>
      <w:t>NHA Science Vision</w:t>
    </w:r>
    <w:r>
      <w:rPr>
        <w:rFonts w:ascii="Calibri" w:eastAsia="Calibri" w:hAnsi="Calibri" w:cs="Calibri"/>
        <w:color w:val="4A86E8"/>
        <w:sz w:val="34"/>
      </w:rPr>
      <w:t xml:space="preserve"> Whole School Overview</w:t>
    </w:r>
    <w:r>
      <w:rPr>
        <w:color w:val="4A86E8"/>
      </w:rPr>
      <w:t xml:space="preserve"> </w:t>
    </w:r>
  </w:p>
  <w:p w14:paraId="36294DEC" w14:textId="77777777" w:rsidR="00FA3FC7" w:rsidRDefault="00FD3A49">
    <w:pPr>
      <w:pBdr>
        <w:top w:val="none" w:sz="0" w:space="0" w:color="auto"/>
        <w:left w:val="none" w:sz="0" w:space="0" w:color="auto"/>
        <w:bottom w:val="none" w:sz="0" w:space="0" w:color="auto"/>
        <w:right w:val="none" w:sz="0" w:space="0" w:color="auto"/>
      </w:pBdr>
      <w:spacing w:after="0" w:line="259" w:lineRule="auto"/>
      <w:ind w:left="0" w:right="1079" w:firstLine="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144"/>
    <w:multiLevelType w:val="hybridMultilevel"/>
    <w:tmpl w:val="3F203E20"/>
    <w:lvl w:ilvl="0" w:tplc="CDA6D0A6">
      <w:start w:val="1"/>
      <w:numFmt w:val="bullet"/>
      <w:lvlText w:val="•"/>
      <w:lvlJc w:val="left"/>
      <w:pPr>
        <w:ind w:left="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204B70">
      <w:start w:val="1"/>
      <w:numFmt w:val="bullet"/>
      <w:lvlText w:val="o"/>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A6A086">
      <w:start w:val="1"/>
      <w:numFmt w:val="bullet"/>
      <w:lvlText w:val="▪"/>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462F5E">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700626">
      <w:start w:val="1"/>
      <w:numFmt w:val="bullet"/>
      <w:lvlText w:val="o"/>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8656E">
      <w:start w:val="1"/>
      <w:numFmt w:val="bullet"/>
      <w:lvlText w:val="▪"/>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F47AF2">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B89384">
      <w:start w:val="1"/>
      <w:numFmt w:val="bullet"/>
      <w:lvlText w:val="o"/>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9CAA0E">
      <w:start w:val="1"/>
      <w:numFmt w:val="bullet"/>
      <w:lvlText w:val="▪"/>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601E11"/>
    <w:multiLevelType w:val="hybridMultilevel"/>
    <w:tmpl w:val="3BC6AB82"/>
    <w:lvl w:ilvl="0" w:tplc="103291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A907C">
      <w:start w:val="1"/>
      <w:numFmt w:val="bullet"/>
      <w:lvlText w:val="o"/>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3EE9B4">
      <w:start w:val="1"/>
      <w:numFmt w:val="bullet"/>
      <w:lvlText w:val="▪"/>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9EF71E">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B6C350">
      <w:start w:val="1"/>
      <w:numFmt w:val="bullet"/>
      <w:lvlText w:val="o"/>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4A87BC">
      <w:start w:val="1"/>
      <w:numFmt w:val="bullet"/>
      <w:lvlText w:val="▪"/>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46B288">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548EBA">
      <w:start w:val="1"/>
      <w:numFmt w:val="bullet"/>
      <w:lvlText w:val="o"/>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A6217E">
      <w:start w:val="1"/>
      <w:numFmt w:val="bullet"/>
      <w:lvlText w:val="▪"/>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91C32"/>
    <w:multiLevelType w:val="hybridMultilevel"/>
    <w:tmpl w:val="AB404680"/>
    <w:lvl w:ilvl="0" w:tplc="19D68C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109232">
      <w:start w:val="1"/>
      <w:numFmt w:val="bullet"/>
      <w:lvlText w:val="o"/>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89500">
      <w:start w:val="1"/>
      <w:numFmt w:val="bullet"/>
      <w:lvlText w:val="▪"/>
      <w:lvlJc w:val="left"/>
      <w:pPr>
        <w:ind w:left="2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30C2FE">
      <w:start w:val="1"/>
      <w:numFmt w:val="bullet"/>
      <w:lvlText w:val="•"/>
      <w:lvlJc w:val="left"/>
      <w:pPr>
        <w:ind w:left="2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67B42">
      <w:start w:val="1"/>
      <w:numFmt w:val="bullet"/>
      <w:lvlText w:val="o"/>
      <w:lvlJc w:val="left"/>
      <w:pPr>
        <w:ind w:left="3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46CBA2">
      <w:start w:val="1"/>
      <w:numFmt w:val="bullet"/>
      <w:lvlText w:val="▪"/>
      <w:lvlJc w:val="left"/>
      <w:pPr>
        <w:ind w:left="4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8A6500">
      <w:start w:val="1"/>
      <w:numFmt w:val="bullet"/>
      <w:lvlText w:val="•"/>
      <w:lvlJc w:val="left"/>
      <w:pPr>
        <w:ind w:left="4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6FF3E">
      <w:start w:val="1"/>
      <w:numFmt w:val="bullet"/>
      <w:lvlText w:val="o"/>
      <w:lvlJc w:val="left"/>
      <w:pPr>
        <w:ind w:left="5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7E66C6">
      <w:start w:val="1"/>
      <w:numFmt w:val="bullet"/>
      <w:lvlText w:val="▪"/>
      <w:lvlJc w:val="left"/>
      <w:pPr>
        <w:ind w:left="6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4A03FF"/>
    <w:multiLevelType w:val="hybridMultilevel"/>
    <w:tmpl w:val="F942EF8A"/>
    <w:lvl w:ilvl="0" w:tplc="294A83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800960">
      <w:start w:val="1"/>
      <w:numFmt w:val="bullet"/>
      <w:lvlText w:val="o"/>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8619D6">
      <w:start w:val="1"/>
      <w:numFmt w:val="bullet"/>
      <w:lvlText w:val="▪"/>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6A4690">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C24F0">
      <w:start w:val="1"/>
      <w:numFmt w:val="bullet"/>
      <w:lvlText w:val="o"/>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161362">
      <w:start w:val="1"/>
      <w:numFmt w:val="bullet"/>
      <w:lvlText w:val="▪"/>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A6811E">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26EC0">
      <w:start w:val="1"/>
      <w:numFmt w:val="bullet"/>
      <w:lvlText w:val="o"/>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2AD266">
      <w:start w:val="1"/>
      <w:numFmt w:val="bullet"/>
      <w:lvlText w:val="▪"/>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A63C65"/>
    <w:multiLevelType w:val="hybridMultilevel"/>
    <w:tmpl w:val="778EF17C"/>
    <w:lvl w:ilvl="0" w:tplc="ECAC1B3A">
      <w:start w:val="1"/>
      <w:numFmt w:val="bullet"/>
      <w:lvlText w:val="•"/>
      <w:lvlJc w:val="left"/>
      <w:pPr>
        <w:ind w:left="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909F54">
      <w:start w:val="1"/>
      <w:numFmt w:val="bullet"/>
      <w:lvlText w:val="o"/>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50B4D0">
      <w:start w:val="1"/>
      <w:numFmt w:val="bullet"/>
      <w:lvlText w:val="▪"/>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DE6DCC">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E6F6DE">
      <w:start w:val="1"/>
      <w:numFmt w:val="bullet"/>
      <w:lvlText w:val="o"/>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74C678">
      <w:start w:val="1"/>
      <w:numFmt w:val="bullet"/>
      <w:lvlText w:val="▪"/>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1AE022">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DE3EAE">
      <w:start w:val="1"/>
      <w:numFmt w:val="bullet"/>
      <w:lvlText w:val="o"/>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203804">
      <w:start w:val="1"/>
      <w:numFmt w:val="bullet"/>
      <w:lvlText w:val="▪"/>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A13614"/>
    <w:multiLevelType w:val="hybridMultilevel"/>
    <w:tmpl w:val="D1AE7A7C"/>
    <w:lvl w:ilvl="0" w:tplc="87D0B3DE">
      <w:start w:val="1"/>
      <w:numFmt w:val="bullet"/>
      <w:lvlText w:val="•"/>
      <w:lvlJc w:val="left"/>
      <w:pPr>
        <w:ind w:left="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00E3A4">
      <w:start w:val="1"/>
      <w:numFmt w:val="bullet"/>
      <w:lvlText w:val="o"/>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2C860E">
      <w:start w:val="1"/>
      <w:numFmt w:val="bullet"/>
      <w:lvlText w:val="▪"/>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2E2D6">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CCA3A6">
      <w:start w:val="1"/>
      <w:numFmt w:val="bullet"/>
      <w:lvlText w:val="o"/>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BC407C">
      <w:start w:val="1"/>
      <w:numFmt w:val="bullet"/>
      <w:lvlText w:val="▪"/>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A21302">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E3462">
      <w:start w:val="1"/>
      <w:numFmt w:val="bullet"/>
      <w:lvlText w:val="o"/>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2A9ED8">
      <w:start w:val="1"/>
      <w:numFmt w:val="bullet"/>
      <w:lvlText w:val="▪"/>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2A391E"/>
    <w:multiLevelType w:val="hybridMultilevel"/>
    <w:tmpl w:val="C4F69E9E"/>
    <w:lvl w:ilvl="0" w:tplc="7D58FC9E">
      <w:start w:val="1"/>
      <w:numFmt w:val="bullet"/>
      <w:lvlText w:val="•"/>
      <w:lvlJc w:val="left"/>
      <w:pPr>
        <w:ind w:left="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AB380">
      <w:start w:val="1"/>
      <w:numFmt w:val="bullet"/>
      <w:lvlText w:val="o"/>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615FA">
      <w:start w:val="1"/>
      <w:numFmt w:val="bullet"/>
      <w:lvlText w:val="▪"/>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7E6BA2">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EA4DA2">
      <w:start w:val="1"/>
      <w:numFmt w:val="bullet"/>
      <w:lvlText w:val="o"/>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F25CCC">
      <w:start w:val="1"/>
      <w:numFmt w:val="bullet"/>
      <w:lvlText w:val="▪"/>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70ED24">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06404E">
      <w:start w:val="1"/>
      <w:numFmt w:val="bullet"/>
      <w:lvlText w:val="o"/>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F08BFC">
      <w:start w:val="1"/>
      <w:numFmt w:val="bullet"/>
      <w:lvlText w:val="▪"/>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323C3C"/>
    <w:multiLevelType w:val="hybridMultilevel"/>
    <w:tmpl w:val="3154D3BA"/>
    <w:lvl w:ilvl="0" w:tplc="24729ED2">
      <w:start w:val="1"/>
      <w:numFmt w:val="bullet"/>
      <w:lvlText w:val="•"/>
      <w:lvlJc w:val="left"/>
      <w:pPr>
        <w:ind w:left="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03CFC">
      <w:start w:val="1"/>
      <w:numFmt w:val="bullet"/>
      <w:lvlText w:val="o"/>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228B90">
      <w:start w:val="1"/>
      <w:numFmt w:val="bullet"/>
      <w:lvlText w:val="▪"/>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DA13D8">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F88BDA">
      <w:start w:val="1"/>
      <w:numFmt w:val="bullet"/>
      <w:lvlText w:val="o"/>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70F8A4">
      <w:start w:val="1"/>
      <w:numFmt w:val="bullet"/>
      <w:lvlText w:val="▪"/>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4679EE">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AEA25E">
      <w:start w:val="1"/>
      <w:numFmt w:val="bullet"/>
      <w:lvlText w:val="o"/>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EAC14">
      <w:start w:val="1"/>
      <w:numFmt w:val="bullet"/>
      <w:lvlText w:val="▪"/>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58A5325"/>
    <w:multiLevelType w:val="hybridMultilevel"/>
    <w:tmpl w:val="022EFB82"/>
    <w:lvl w:ilvl="0" w:tplc="62605FAA">
      <w:start w:val="1"/>
      <w:numFmt w:val="bullet"/>
      <w:lvlText w:val="•"/>
      <w:lvlJc w:val="left"/>
      <w:pPr>
        <w:ind w:left="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A1830">
      <w:start w:val="1"/>
      <w:numFmt w:val="bullet"/>
      <w:lvlText w:val="o"/>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D2E92A">
      <w:start w:val="1"/>
      <w:numFmt w:val="bullet"/>
      <w:lvlText w:val="▪"/>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280EB0">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48F370">
      <w:start w:val="1"/>
      <w:numFmt w:val="bullet"/>
      <w:lvlText w:val="o"/>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6A5AD6">
      <w:start w:val="1"/>
      <w:numFmt w:val="bullet"/>
      <w:lvlText w:val="▪"/>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AEB4FA">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0EE6F0">
      <w:start w:val="1"/>
      <w:numFmt w:val="bullet"/>
      <w:lvlText w:val="o"/>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60937C">
      <w:start w:val="1"/>
      <w:numFmt w:val="bullet"/>
      <w:lvlText w:val="▪"/>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C7"/>
    <w:rsid w:val="00642DAC"/>
    <w:rsid w:val="00FA3FC7"/>
    <w:rsid w:val="00FD3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1A14"/>
  <w15:docId w15:val="{9B931ED1-94DB-4137-A84F-4866C85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8" w:space="0" w:color="000000"/>
        <w:left w:val="single" w:sz="8" w:space="0" w:color="000000"/>
        <w:bottom w:val="single" w:sz="8" w:space="0" w:color="000000"/>
        <w:right w:val="single" w:sz="8" w:space="0" w:color="000000"/>
      </w:pBdr>
      <w:spacing w:after="4"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pacing w:after="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du.rsc.org/primary-science/find-resources/experiments-and-investigations" TargetMode="External"/><Relationship Id="rId117" Type="http://schemas.openxmlformats.org/officeDocument/2006/relationships/hyperlink" Target="https://www.britishscienceweek.org/app/uploads/2022/01/BSA_BSW_pack_primary_full_1121v16.pdf" TargetMode="External"/><Relationship Id="rId21" Type="http://schemas.openxmlformats.org/officeDocument/2006/relationships/hyperlink" Target="https://edu.rsc.org/primary-science/find-resources/experiments-and-investigations" TargetMode="External"/><Relationship Id="rId42" Type="http://schemas.openxmlformats.org/officeDocument/2006/relationships/hyperlink" Target="https://www.twinkl.co.uk/search?q=science+experiments+&amp;c=244&amp;ca=11&amp;ct=slt&amp;r=teacher&amp;fco=0&amp;from_category_similar=1" TargetMode="External"/><Relationship Id="rId47" Type="http://schemas.openxmlformats.org/officeDocument/2006/relationships/hyperlink" Target="https://www.science-sparks.com/key-stage-2-science-experiments/" TargetMode="External"/><Relationship Id="rId63" Type="http://schemas.openxmlformats.org/officeDocument/2006/relationships/hyperlink" Target="https://www.stem.org.uk/system/files/elibrary-resources/2020/09/50%2B%20STEM%20activities%20for%20any%20classroom%20-%20Primary.pdf" TargetMode="External"/><Relationship Id="rId68" Type="http://schemas.openxmlformats.org/officeDocument/2006/relationships/hyperlink" Target="https://www.britishscienceweek.org/activity-packs/" TargetMode="External"/><Relationship Id="rId84" Type="http://schemas.openxmlformats.org/officeDocument/2006/relationships/hyperlink" Target="https://www.britishscienceweek.org/app/uploads/2025/01/British-Science-Week-2025-Primary-activity-pack-Final.pdf" TargetMode="External"/><Relationship Id="rId89" Type="http://schemas.openxmlformats.org/officeDocument/2006/relationships/hyperlink" Target="https://www.britishscienceweek.org/app/uploads/2024/02/British-Science-Week-2024-Primary-pack.pdf" TargetMode="External"/><Relationship Id="rId112" Type="http://schemas.openxmlformats.org/officeDocument/2006/relationships/hyperlink" Target="https://www.britishscienceweek.org/app/uploads/2022/01/BSA_BSW_pack_primary_full_1121v16.pdf" TargetMode="External"/><Relationship Id="rId133" Type="http://schemas.openxmlformats.org/officeDocument/2006/relationships/hyperlink" Target="https://www.britishscienceweek.org/app/uploads/2020/02/BSA_BSW_Primary_1019v20-2-1.pdf" TargetMode="External"/><Relationship Id="rId138" Type="http://schemas.openxmlformats.org/officeDocument/2006/relationships/hyperlink" Target="https://www.britishscienceweek.org/app/uploads/2020/02/BSA_BSW_Primary_1019v20-2-1.pdf" TargetMode="External"/><Relationship Id="rId154" Type="http://schemas.openxmlformats.org/officeDocument/2006/relationships/hyperlink" Target="https://www.britishscienceweek.org/app/uploads/2021/08/BSA_sciweek_pack_Primary_1117_w7.pdf" TargetMode="External"/><Relationship Id="rId159" Type="http://schemas.openxmlformats.org/officeDocument/2006/relationships/hyperlink" Target="https://www.britishscienceweek.org/app/uploads/2021/08/BSA_sciweek_pack_Primary_1117_w7.pdf" TargetMode="External"/><Relationship Id="rId16" Type="http://schemas.openxmlformats.org/officeDocument/2006/relationships/hyperlink" Target="https://edu.rsc.org/primary-science/find-resources/experiments-and-investigations" TargetMode="External"/><Relationship Id="rId107" Type="http://schemas.openxmlformats.org/officeDocument/2006/relationships/hyperlink" Target="https://www.britishscienceweek.org/app/uploads/2023/01/Primary-Activity-Pack-2023-British-Science-Week.pdf" TargetMode="External"/><Relationship Id="rId11" Type="http://schemas.openxmlformats.org/officeDocument/2006/relationships/hyperlink" Target="https://www.britishscienceweek.org/activity-packs/" TargetMode="External"/><Relationship Id="rId32" Type="http://schemas.openxmlformats.org/officeDocument/2006/relationships/hyperlink" Target="https://www.bbc.co.uk/teach/terrific-scientific" TargetMode="External"/><Relationship Id="rId37" Type="http://schemas.openxmlformats.org/officeDocument/2006/relationships/hyperlink" Target="https://www.bbc.co.uk/teach/terrific-scientific" TargetMode="External"/><Relationship Id="rId53" Type="http://schemas.openxmlformats.org/officeDocument/2006/relationships/hyperlink" Target="http://www.fizzicseducation.com.au/category/150-science-experiments/?srsltid=AfmBOop8XQlLWEYBObymIggV7AYPSvpKZrBZ0x-l0zojtV0W2SH3G12w" TargetMode="External"/><Relationship Id="rId58" Type="http://schemas.openxmlformats.org/officeDocument/2006/relationships/hyperlink" Target="https://royalsociety.org/news-resources/resources-for-schools/brian-cox-experiments/primary-level/" TargetMode="External"/><Relationship Id="rId74" Type="http://schemas.openxmlformats.org/officeDocument/2006/relationships/hyperlink" Target="https://www.britishscienceweek.org/app/uploads/2025/01/British-Science-Week-2025-Primary-activity-pack-Final.pdf" TargetMode="External"/><Relationship Id="rId79" Type="http://schemas.openxmlformats.org/officeDocument/2006/relationships/hyperlink" Target="https://www.britishscienceweek.org/app/uploads/2025/01/British-Science-Week-2025-Primary-activity-pack-Final.pdf" TargetMode="External"/><Relationship Id="rId102" Type="http://schemas.openxmlformats.org/officeDocument/2006/relationships/hyperlink" Target="https://www.britishscienceweek.org/app/uploads/2023/01/Primary-Activity-Pack-2023-British-Science-Week.pdf" TargetMode="External"/><Relationship Id="rId123" Type="http://schemas.openxmlformats.org/officeDocument/2006/relationships/hyperlink" Target="https://www.britishscienceweek.org/app/uploads/2022/01/BSW21-primary.pdf" TargetMode="External"/><Relationship Id="rId128" Type="http://schemas.openxmlformats.org/officeDocument/2006/relationships/hyperlink" Target="https://www.britishscienceweek.org/app/uploads/2022/01/BSW21-primary.pdf" TargetMode="External"/><Relationship Id="rId144" Type="http://schemas.openxmlformats.org/officeDocument/2006/relationships/hyperlink" Target="https://www.britishscienceweek.org/app/uploads/2019/02/BSA_sciweek_pack_primary_0119v4.pdf" TargetMode="External"/><Relationship Id="rId149" Type="http://schemas.openxmlformats.org/officeDocument/2006/relationships/hyperlink" Target="https://www.britishscienceweek.org/app/uploads/2019/02/BSA_sciweek_pack_primary_0119v4.pdf" TargetMode="External"/><Relationship Id="rId5" Type="http://schemas.openxmlformats.org/officeDocument/2006/relationships/footnotes" Target="footnotes.xml"/><Relationship Id="rId90" Type="http://schemas.openxmlformats.org/officeDocument/2006/relationships/hyperlink" Target="https://www.britishscienceweek.org/app/uploads/2024/02/British-Science-Week-2024-Primary-pack.pdf" TargetMode="External"/><Relationship Id="rId95" Type="http://schemas.openxmlformats.org/officeDocument/2006/relationships/hyperlink" Target="https://www.britishscienceweek.org/app/uploads/2024/02/British-Science-Week-2024-Primary-pack.pdf" TargetMode="External"/><Relationship Id="rId160" Type="http://schemas.openxmlformats.org/officeDocument/2006/relationships/hyperlink" Target="https://www.britishscienceweek.org/app/uploads/2021/08/BSA_sciweek_pack_Primary_1117_w7.pdf" TargetMode="External"/><Relationship Id="rId165" Type="http://schemas.openxmlformats.org/officeDocument/2006/relationships/header" Target="header3.xml"/><Relationship Id="rId22" Type="http://schemas.openxmlformats.org/officeDocument/2006/relationships/hyperlink" Target="https://edu.rsc.org/primary-science/find-resources/experiments-and-investigations" TargetMode="External"/><Relationship Id="rId27" Type="http://schemas.openxmlformats.org/officeDocument/2006/relationships/hyperlink" Target="https://edu.rsc.org/primary-science/find-resources/experiments-and-investigations" TargetMode="External"/><Relationship Id="rId43" Type="http://schemas.openxmlformats.org/officeDocument/2006/relationships/hyperlink" Target="https://www.twinkl.co.uk/search?q=science+experiments+&amp;c=244&amp;ca=11&amp;ct=slt&amp;r=teacher&amp;fco=0&amp;from_category_similar=1" TargetMode="External"/><Relationship Id="rId48" Type="http://schemas.openxmlformats.org/officeDocument/2006/relationships/hyperlink" Target="https://www.science-sparks.com/key-stage-2-science-experiments/" TargetMode="External"/><Relationship Id="rId64" Type="http://schemas.openxmlformats.org/officeDocument/2006/relationships/hyperlink" Target="https://www.stem.org.uk/system/files/elibrary-resources/2020/09/50%2B%20STEM%20activities%20for%20any%20classroom%20-%20Primary.pdf" TargetMode="External"/><Relationship Id="rId69" Type="http://schemas.openxmlformats.org/officeDocument/2006/relationships/hyperlink" Target="https://www.britishscienceweek.org/activity-packs/" TargetMode="External"/><Relationship Id="rId113" Type="http://schemas.openxmlformats.org/officeDocument/2006/relationships/hyperlink" Target="https://www.britishscienceweek.org/app/uploads/2022/01/BSA_BSW_pack_primary_full_1121v16.pdf" TargetMode="External"/><Relationship Id="rId118" Type="http://schemas.openxmlformats.org/officeDocument/2006/relationships/hyperlink" Target="https://www.britishscienceweek.org/app/uploads/2022/01/BSA_BSW_pack_primary_full_1121v16.pdf" TargetMode="External"/><Relationship Id="rId134" Type="http://schemas.openxmlformats.org/officeDocument/2006/relationships/hyperlink" Target="https://www.britishscienceweek.org/app/uploads/2020/02/BSA_BSW_Primary_1019v20-2-1.pdf" TargetMode="External"/><Relationship Id="rId139" Type="http://schemas.openxmlformats.org/officeDocument/2006/relationships/hyperlink" Target="https://www.britishscienceweek.org/app/uploads/2020/02/BSA_BSW_Primary_1019v20-2-1.pdf" TargetMode="External"/><Relationship Id="rId80" Type="http://schemas.openxmlformats.org/officeDocument/2006/relationships/hyperlink" Target="https://www.britishscienceweek.org/app/uploads/2025/01/British-Science-Week-2025-Primary-activity-pack-Final.pdf" TargetMode="External"/><Relationship Id="rId85" Type="http://schemas.openxmlformats.org/officeDocument/2006/relationships/hyperlink" Target="https://www.britishscienceweek.org/app/uploads/2024/02/British-Science-Week-2024-Primary-pack.pdf" TargetMode="External"/><Relationship Id="rId150" Type="http://schemas.openxmlformats.org/officeDocument/2006/relationships/hyperlink" Target="https://www.britishscienceweek.org/app/uploads/2019/02/BSA_sciweek_pack_primary_0119v4.pdf" TargetMode="External"/><Relationship Id="rId155" Type="http://schemas.openxmlformats.org/officeDocument/2006/relationships/hyperlink" Target="https://www.britishscienceweek.org/app/uploads/2021/08/BSA_sciweek_pack_Primary_1117_w7.pdf" TargetMode="External"/><Relationship Id="rId12" Type="http://schemas.openxmlformats.org/officeDocument/2006/relationships/hyperlink" Target="https://www.britishscienceweek.org/activity-packs/" TargetMode="External"/><Relationship Id="rId17" Type="http://schemas.openxmlformats.org/officeDocument/2006/relationships/hyperlink" Target="https://edu.rsc.org/primary-science/find-resources/experiments-and-investigations" TargetMode="External"/><Relationship Id="rId33" Type="http://schemas.openxmlformats.org/officeDocument/2006/relationships/hyperlink" Target="https://www.bbc.co.uk/teach/terrific-scientific" TargetMode="External"/><Relationship Id="rId38" Type="http://schemas.openxmlformats.org/officeDocument/2006/relationships/hyperlink" Target="https://www.bbc.co.uk/teach/terrific-scientific" TargetMode="External"/><Relationship Id="rId59" Type="http://schemas.openxmlformats.org/officeDocument/2006/relationships/hyperlink" Target="https://royalsociety.org/news-resources/resources-for-schools/brian-cox-experiments/primary-level/" TargetMode="External"/><Relationship Id="rId103" Type="http://schemas.openxmlformats.org/officeDocument/2006/relationships/hyperlink" Target="https://www.britishscienceweek.org/app/uploads/2023/01/Primary-Activity-Pack-2023-British-Science-Week.pdf" TargetMode="External"/><Relationship Id="rId108" Type="http://schemas.openxmlformats.org/officeDocument/2006/relationships/hyperlink" Target="https://www.britishscienceweek.org/app/uploads/2022/01/BSA_BSW_pack_primary_full_1121v16.pdf" TargetMode="External"/><Relationship Id="rId124" Type="http://schemas.openxmlformats.org/officeDocument/2006/relationships/hyperlink" Target="https://www.britishscienceweek.org/app/uploads/2022/01/BSW21-primary.pdf" TargetMode="External"/><Relationship Id="rId129" Type="http://schemas.openxmlformats.org/officeDocument/2006/relationships/hyperlink" Target="https://www.britishscienceweek.org/app/uploads/2022/01/BSW21-primary.pdf" TargetMode="External"/><Relationship Id="rId54" Type="http://schemas.openxmlformats.org/officeDocument/2006/relationships/hyperlink" Target="http://www.fizzicseducation.com.au/category/150-science-experiments/?srsltid=AfmBOop8XQlLWEYBObymIggV7AYPSvpKZrBZ0x-l0zojtV0W2SH3G12w" TargetMode="External"/><Relationship Id="rId70" Type="http://schemas.openxmlformats.org/officeDocument/2006/relationships/hyperlink" Target="https://www.britishscienceweek.org/activity-packs/" TargetMode="External"/><Relationship Id="rId75" Type="http://schemas.openxmlformats.org/officeDocument/2006/relationships/hyperlink" Target="https://www.britishscienceweek.org/app/uploads/2025/01/British-Science-Week-2025-Primary-activity-pack-Final.pdf" TargetMode="External"/><Relationship Id="rId91" Type="http://schemas.openxmlformats.org/officeDocument/2006/relationships/hyperlink" Target="https://www.britishscienceweek.org/app/uploads/2024/02/British-Science-Week-2024-Primary-pack.pdf" TargetMode="External"/><Relationship Id="rId96" Type="http://schemas.openxmlformats.org/officeDocument/2006/relationships/hyperlink" Target="https://www.britishscienceweek.org/app/uploads/2024/02/British-Science-Week-2024-Primary-pack.pdf" TargetMode="External"/><Relationship Id="rId140" Type="http://schemas.openxmlformats.org/officeDocument/2006/relationships/hyperlink" Target="https://www.britishscienceweek.org/app/uploads/2020/02/BSA_BSW_Primary_1019v20-2-1.pdf" TargetMode="External"/><Relationship Id="rId145" Type="http://schemas.openxmlformats.org/officeDocument/2006/relationships/hyperlink" Target="https://www.britishscienceweek.org/app/uploads/2019/02/BSA_sciweek_pack_primary_0119v4.pdf" TargetMode="External"/><Relationship Id="rId161" Type="http://schemas.openxmlformats.org/officeDocument/2006/relationships/hyperlink" Target="https://www.britishscienceweek.org/app/uploads/2021/08/BSA_sciweek_pack_Primary_1117_w7.pdf"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itishscienceweek.org/activity-packs/" TargetMode="External"/><Relationship Id="rId23" Type="http://schemas.openxmlformats.org/officeDocument/2006/relationships/hyperlink" Target="https://edu.rsc.org/primary-science/find-resources/experiments-and-investigations" TargetMode="External"/><Relationship Id="rId28" Type="http://schemas.openxmlformats.org/officeDocument/2006/relationships/hyperlink" Target="https://edu.rsc.org/primary-science/find-resources/experiments-and-investigations" TargetMode="External"/><Relationship Id="rId36" Type="http://schemas.openxmlformats.org/officeDocument/2006/relationships/hyperlink" Target="https://www.bbc.co.uk/teach/terrific-scientific" TargetMode="External"/><Relationship Id="rId49" Type="http://schemas.openxmlformats.org/officeDocument/2006/relationships/hyperlink" Target="https://www.science-sparks.com/key-stage-2-science-experiments/" TargetMode="External"/><Relationship Id="rId57" Type="http://schemas.openxmlformats.org/officeDocument/2006/relationships/hyperlink" Target="https://royalsociety.org/news-resources/resources-for-schools/brian-cox-experiments/primary-level/" TargetMode="External"/><Relationship Id="rId106" Type="http://schemas.openxmlformats.org/officeDocument/2006/relationships/hyperlink" Target="https://www.britishscienceweek.org/app/uploads/2023/01/Primary-Activity-Pack-2023-British-Science-Week.pdf" TargetMode="External"/><Relationship Id="rId114" Type="http://schemas.openxmlformats.org/officeDocument/2006/relationships/hyperlink" Target="https://www.britishscienceweek.org/app/uploads/2022/01/BSA_BSW_pack_primary_full_1121v16.pdf" TargetMode="External"/><Relationship Id="rId119" Type="http://schemas.openxmlformats.org/officeDocument/2006/relationships/hyperlink" Target="https://www.britishscienceweek.org/app/uploads/2022/01/BSW21-primary.pdf" TargetMode="External"/><Relationship Id="rId127" Type="http://schemas.openxmlformats.org/officeDocument/2006/relationships/hyperlink" Target="https://www.britishscienceweek.org/app/uploads/2022/01/BSW21-primary.pdf" TargetMode="External"/><Relationship Id="rId10" Type="http://schemas.openxmlformats.org/officeDocument/2006/relationships/hyperlink" Target="https://www.britishscienceweek.org/activity-packs/" TargetMode="External"/><Relationship Id="rId31" Type="http://schemas.openxmlformats.org/officeDocument/2006/relationships/hyperlink" Target="https://edu.rsc.org/primary-science/find-resources/experiments-and-investigations" TargetMode="External"/><Relationship Id="rId44" Type="http://schemas.openxmlformats.org/officeDocument/2006/relationships/hyperlink" Target="https://www.twinkl.co.uk/search?q=science+experiments+&amp;c=244&amp;ca=11&amp;ct=slt&amp;r=teacher&amp;fco=0&amp;from_category_similar=1" TargetMode="External"/><Relationship Id="rId52" Type="http://schemas.openxmlformats.org/officeDocument/2006/relationships/hyperlink" Target="http://www.fizzicseducation.com.au/category/150-science-experiments/?srsltid=AfmBOop8XQlLWEYBObymIggV7AYPSvpKZrBZ0x-l0zojtV0W2SH3G12w" TargetMode="External"/><Relationship Id="rId60" Type="http://schemas.openxmlformats.org/officeDocument/2006/relationships/hyperlink" Target="https://royalsociety.org/news-resources/resources-for-schools/brian-cox-experiments/primary-level/" TargetMode="External"/><Relationship Id="rId65" Type="http://schemas.openxmlformats.org/officeDocument/2006/relationships/hyperlink" Target="https://www.stem.org.uk/system/files/elibrary-resources/2020/09/50%2B%20STEM%20activities%20for%20any%20classroom%20-%20Primary.pdf" TargetMode="External"/><Relationship Id="rId73" Type="http://schemas.openxmlformats.org/officeDocument/2006/relationships/hyperlink" Target="https://www.britishscienceweek.org/activity-packs/" TargetMode="External"/><Relationship Id="rId78" Type="http://schemas.openxmlformats.org/officeDocument/2006/relationships/hyperlink" Target="https://www.britishscienceweek.org/app/uploads/2025/01/British-Science-Week-2025-Primary-activity-pack-Final.pdf" TargetMode="External"/><Relationship Id="rId81" Type="http://schemas.openxmlformats.org/officeDocument/2006/relationships/hyperlink" Target="https://www.britishscienceweek.org/app/uploads/2025/01/British-Science-Week-2025-Primary-activity-pack-Final.pdf" TargetMode="External"/><Relationship Id="rId86" Type="http://schemas.openxmlformats.org/officeDocument/2006/relationships/hyperlink" Target="https://www.britishscienceweek.org/app/uploads/2024/02/British-Science-Week-2024-Primary-pack.pdf" TargetMode="External"/><Relationship Id="rId94" Type="http://schemas.openxmlformats.org/officeDocument/2006/relationships/hyperlink" Target="https://www.britishscienceweek.org/app/uploads/2024/02/British-Science-Week-2024-Primary-pack.pdf" TargetMode="External"/><Relationship Id="rId99" Type="http://schemas.openxmlformats.org/officeDocument/2006/relationships/hyperlink" Target="https://www.britishscienceweek.org/app/uploads/2023/01/Primary-Activity-Pack-2023-British-Science-Week.pdf" TargetMode="External"/><Relationship Id="rId101" Type="http://schemas.openxmlformats.org/officeDocument/2006/relationships/hyperlink" Target="https://www.britishscienceweek.org/app/uploads/2023/01/Primary-Activity-Pack-2023-British-Science-Week.pdf" TargetMode="External"/><Relationship Id="rId122" Type="http://schemas.openxmlformats.org/officeDocument/2006/relationships/hyperlink" Target="https://www.britishscienceweek.org/app/uploads/2022/01/BSW21-primary.pdf" TargetMode="External"/><Relationship Id="rId130" Type="http://schemas.openxmlformats.org/officeDocument/2006/relationships/hyperlink" Target="https://www.britishscienceweek.org/app/uploads/2020/02/BSA_BSW_Primary_1019v20-2-1.pdf" TargetMode="External"/><Relationship Id="rId135" Type="http://schemas.openxmlformats.org/officeDocument/2006/relationships/hyperlink" Target="https://www.britishscienceweek.org/app/uploads/2020/02/BSA_BSW_Primary_1019v20-2-1.pdf" TargetMode="External"/><Relationship Id="rId143" Type="http://schemas.openxmlformats.org/officeDocument/2006/relationships/hyperlink" Target="https://www.britishscienceweek.org/app/uploads/2019/02/BSA_sciweek_pack_primary_0119v4.pdf" TargetMode="External"/><Relationship Id="rId148" Type="http://schemas.openxmlformats.org/officeDocument/2006/relationships/hyperlink" Target="https://www.britishscienceweek.org/app/uploads/2019/02/BSA_sciweek_pack_primary_0119v4.pdf" TargetMode="External"/><Relationship Id="rId151" Type="http://schemas.openxmlformats.org/officeDocument/2006/relationships/hyperlink" Target="https://www.britishscienceweek.org/app/uploads/2019/02/BSA_sciweek_pack_primary_0119v4.pdf" TargetMode="External"/><Relationship Id="rId156" Type="http://schemas.openxmlformats.org/officeDocument/2006/relationships/hyperlink" Target="https://www.britishscienceweek.org/app/uploads/2021/08/BSA_sciweek_pack_Primary_1117_w7.pdf" TargetMode="External"/><Relationship Id="rId16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ritishscienceweek.org/activity-packs/" TargetMode="External"/><Relationship Id="rId13" Type="http://schemas.openxmlformats.org/officeDocument/2006/relationships/hyperlink" Target="https://www.britishscienceweek.org/activity-packs/" TargetMode="External"/><Relationship Id="rId18" Type="http://schemas.openxmlformats.org/officeDocument/2006/relationships/hyperlink" Target="https://edu.rsc.org/primary-science/find-resources/experiments-and-investigations" TargetMode="External"/><Relationship Id="rId39" Type="http://schemas.openxmlformats.org/officeDocument/2006/relationships/hyperlink" Target="https://www.bbc.co.uk/teach/terrific-scientific" TargetMode="External"/><Relationship Id="rId109" Type="http://schemas.openxmlformats.org/officeDocument/2006/relationships/hyperlink" Target="https://www.britishscienceweek.org/app/uploads/2022/01/BSA_BSW_pack_primary_full_1121v16.pdf" TargetMode="External"/><Relationship Id="rId34" Type="http://schemas.openxmlformats.org/officeDocument/2006/relationships/hyperlink" Target="https://www.bbc.co.uk/teach/terrific-scientific" TargetMode="External"/><Relationship Id="rId50" Type="http://schemas.openxmlformats.org/officeDocument/2006/relationships/hyperlink" Target="https://www.science-sparks.com/key-stage-2-science-experiments/" TargetMode="External"/><Relationship Id="rId55" Type="http://schemas.openxmlformats.org/officeDocument/2006/relationships/hyperlink" Target="https://royalsociety.org/news-resources/resources-for-schools/brian-cox-experiments/primary-level/" TargetMode="External"/><Relationship Id="rId76" Type="http://schemas.openxmlformats.org/officeDocument/2006/relationships/hyperlink" Target="https://www.britishscienceweek.org/app/uploads/2025/01/British-Science-Week-2025-Primary-activity-pack-Final.pdf" TargetMode="External"/><Relationship Id="rId97" Type="http://schemas.openxmlformats.org/officeDocument/2006/relationships/hyperlink" Target="https://www.britishscienceweek.org/app/uploads/2023/01/Primary-Activity-Pack-2023-British-Science-Week.pdf" TargetMode="External"/><Relationship Id="rId104" Type="http://schemas.openxmlformats.org/officeDocument/2006/relationships/hyperlink" Target="https://www.britishscienceweek.org/app/uploads/2023/01/Primary-Activity-Pack-2023-British-Science-Week.pdf" TargetMode="External"/><Relationship Id="rId120" Type="http://schemas.openxmlformats.org/officeDocument/2006/relationships/hyperlink" Target="https://www.britishscienceweek.org/app/uploads/2022/01/BSW21-primary.pdf" TargetMode="External"/><Relationship Id="rId125" Type="http://schemas.openxmlformats.org/officeDocument/2006/relationships/hyperlink" Target="https://www.britishscienceweek.org/app/uploads/2022/01/BSW21-primary.pdf" TargetMode="External"/><Relationship Id="rId141" Type="http://schemas.openxmlformats.org/officeDocument/2006/relationships/hyperlink" Target="https://www.britishscienceweek.org/app/uploads/2019/02/BSA_sciweek_pack_primary_0119v4.pdf" TargetMode="External"/><Relationship Id="rId146" Type="http://schemas.openxmlformats.org/officeDocument/2006/relationships/hyperlink" Target="https://www.britishscienceweek.org/app/uploads/2019/02/BSA_sciweek_pack_primary_0119v4.pdf" TargetMode="External"/><Relationship Id="rId167" Type="http://schemas.openxmlformats.org/officeDocument/2006/relationships/theme" Target="theme/theme1.xml"/><Relationship Id="rId7" Type="http://schemas.openxmlformats.org/officeDocument/2006/relationships/hyperlink" Target="https://www.britishscienceweek.org/activity-packs/" TargetMode="External"/><Relationship Id="rId71" Type="http://schemas.openxmlformats.org/officeDocument/2006/relationships/hyperlink" Target="https://www.britishscienceweek.org/activity-packs/" TargetMode="External"/><Relationship Id="rId92" Type="http://schemas.openxmlformats.org/officeDocument/2006/relationships/hyperlink" Target="https://www.britishscienceweek.org/app/uploads/2024/02/British-Science-Week-2024-Primary-pack.pdf" TargetMode="External"/><Relationship Id="rId162" Type="http://schemas.openxmlformats.org/officeDocument/2006/relationships/hyperlink" Target="https://www.britishscienceweek.org/app/uploads/2021/08/BSA_sciweek_pack_Primary_1117_w7.pdf" TargetMode="External"/><Relationship Id="rId2" Type="http://schemas.openxmlformats.org/officeDocument/2006/relationships/styles" Target="styles.xml"/><Relationship Id="rId29" Type="http://schemas.openxmlformats.org/officeDocument/2006/relationships/hyperlink" Target="https://edu.rsc.org/primary-science/find-resources/experiments-and-investigations" TargetMode="External"/><Relationship Id="rId24" Type="http://schemas.openxmlformats.org/officeDocument/2006/relationships/hyperlink" Target="https://edu.rsc.org/primary-science/find-resources/experiments-and-investigations" TargetMode="External"/><Relationship Id="rId40" Type="http://schemas.openxmlformats.org/officeDocument/2006/relationships/hyperlink" Target="https://www.twinkl.co.uk/search?q=science+experiments+&amp;c=244&amp;ca=11&amp;ct=slt&amp;r=teacher&amp;fco=0&amp;from_category_similar=1" TargetMode="External"/><Relationship Id="rId45" Type="http://schemas.openxmlformats.org/officeDocument/2006/relationships/hyperlink" Target="https://www.twinkl.co.uk/search?q=science+experiments+&amp;c=244&amp;ca=11&amp;ct=slt&amp;r=teacher&amp;fco=0&amp;from_category_similar=1" TargetMode="External"/><Relationship Id="rId66" Type="http://schemas.openxmlformats.org/officeDocument/2006/relationships/hyperlink" Target="https://www.stem.org.uk/system/files/elibrary-resources/2020/09/50%2B%20STEM%20activities%20for%20any%20classroom%20-%20Primary.pdf" TargetMode="External"/><Relationship Id="rId87" Type="http://schemas.openxmlformats.org/officeDocument/2006/relationships/hyperlink" Target="https://www.britishscienceweek.org/app/uploads/2024/02/British-Science-Week-2024-Primary-pack.pdf" TargetMode="External"/><Relationship Id="rId110" Type="http://schemas.openxmlformats.org/officeDocument/2006/relationships/hyperlink" Target="https://www.britishscienceweek.org/app/uploads/2022/01/BSA_BSW_pack_primary_full_1121v16.pdf" TargetMode="External"/><Relationship Id="rId115" Type="http://schemas.openxmlformats.org/officeDocument/2006/relationships/hyperlink" Target="https://www.britishscienceweek.org/app/uploads/2022/01/BSA_BSW_pack_primary_full_1121v16.pdf" TargetMode="External"/><Relationship Id="rId131" Type="http://schemas.openxmlformats.org/officeDocument/2006/relationships/hyperlink" Target="https://www.britishscienceweek.org/app/uploads/2020/02/BSA_BSW_Primary_1019v20-2-1.pdf" TargetMode="External"/><Relationship Id="rId136" Type="http://schemas.openxmlformats.org/officeDocument/2006/relationships/hyperlink" Target="https://www.britishscienceweek.org/app/uploads/2020/02/BSA_BSW_Primary_1019v20-2-1.pdf" TargetMode="External"/><Relationship Id="rId157" Type="http://schemas.openxmlformats.org/officeDocument/2006/relationships/hyperlink" Target="https://www.britishscienceweek.org/app/uploads/2021/08/BSA_sciweek_pack_Primary_1117_w7.pdf" TargetMode="External"/><Relationship Id="rId61" Type="http://schemas.openxmlformats.org/officeDocument/2006/relationships/hyperlink" Target="https://royalsociety.org/news-resources/resources-for-schools/brian-cox-experiments/primary-level/" TargetMode="External"/><Relationship Id="rId82" Type="http://schemas.openxmlformats.org/officeDocument/2006/relationships/hyperlink" Target="https://www.britishscienceweek.org/app/uploads/2025/01/British-Science-Week-2025-Primary-activity-pack-Final.pdf" TargetMode="External"/><Relationship Id="rId152" Type="http://schemas.openxmlformats.org/officeDocument/2006/relationships/hyperlink" Target="https://www.britishscienceweek.org/app/uploads/2021/08/BSA_sciweek_pack_Primary_1117_w7.pdf" TargetMode="External"/><Relationship Id="rId19" Type="http://schemas.openxmlformats.org/officeDocument/2006/relationships/hyperlink" Target="https://edu.rsc.org/primary-science/find-resources/experiments-and-investigations" TargetMode="External"/><Relationship Id="rId14" Type="http://schemas.openxmlformats.org/officeDocument/2006/relationships/hyperlink" Target="https://www.britishscienceweek.org/activity-packs/" TargetMode="External"/><Relationship Id="rId30" Type="http://schemas.openxmlformats.org/officeDocument/2006/relationships/hyperlink" Target="https://edu.rsc.org/primary-science/find-resources/experiments-and-investigations" TargetMode="External"/><Relationship Id="rId35" Type="http://schemas.openxmlformats.org/officeDocument/2006/relationships/hyperlink" Target="https://www.bbc.co.uk/teach/terrific-scientific" TargetMode="External"/><Relationship Id="rId56" Type="http://schemas.openxmlformats.org/officeDocument/2006/relationships/hyperlink" Target="https://royalsociety.org/news-resources/resources-for-schools/brian-cox-experiments/primary-level/" TargetMode="External"/><Relationship Id="rId77" Type="http://schemas.openxmlformats.org/officeDocument/2006/relationships/hyperlink" Target="https://www.britishscienceweek.org/app/uploads/2025/01/British-Science-Week-2025-Primary-activity-pack-Final.pdf" TargetMode="External"/><Relationship Id="rId100" Type="http://schemas.openxmlformats.org/officeDocument/2006/relationships/hyperlink" Target="https://www.britishscienceweek.org/app/uploads/2023/01/Primary-Activity-Pack-2023-British-Science-Week.pdf" TargetMode="External"/><Relationship Id="rId105" Type="http://schemas.openxmlformats.org/officeDocument/2006/relationships/hyperlink" Target="https://www.britishscienceweek.org/app/uploads/2023/01/Primary-Activity-Pack-2023-British-Science-Week.pdf" TargetMode="External"/><Relationship Id="rId126" Type="http://schemas.openxmlformats.org/officeDocument/2006/relationships/hyperlink" Target="https://www.britishscienceweek.org/app/uploads/2022/01/BSW21-primary.pdf" TargetMode="External"/><Relationship Id="rId147" Type="http://schemas.openxmlformats.org/officeDocument/2006/relationships/hyperlink" Target="https://www.britishscienceweek.org/app/uploads/2019/02/BSA_sciweek_pack_primary_0119v4.pdf" TargetMode="External"/><Relationship Id="rId8" Type="http://schemas.openxmlformats.org/officeDocument/2006/relationships/hyperlink" Target="https://www.britishscienceweek.org/activity-packs/" TargetMode="External"/><Relationship Id="rId51" Type="http://schemas.openxmlformats.org/officeDocument/2006/relationships/hyperlink" Target="https://www.science-sparks.com/key-stage-2-science-experiments/" TargetMode="External"/><Relationship Id="rId72" Type="http://schemas.openxmlformats.org/officeDocument/2006/relationships/hyperlink" Target="https://www.britishscienceweek.org/activity-packs/" TargetMode="External"/><Relationship Id="rId93" Type="http://schemas.openxmlformats.org/officeDocument/2006/relationships/hyperlink" Target="https://www.britishscienceweek.org/app/uploads/2024/02/British-Science-Week-2024-Primary-pack.pdf" TargetMode="External"/><Relationship Id="rId98" Type="http://schemas.openxmlformats.org/officeDocument/2006/relationships/hyperlink" Target="https://www.britishscienceweek.org/app/uploads/2023/01/Primary-Activity-Pack-2023-British-Science-Week.pdf" TargetMode="External"/><Relationship Id="rId121" Type="http://schemas.openxmlformats.org/officeDocument/2006/relationships/hyperlink" Target="https://www.britishscienceweek.org/app/uploads/2022/01/BSW21-primary.pdf" TargetMode="External"/><Relationship Id="rId142" Type="http://schemas.openxmlformats.org/officeDocument/2006/relationships/hyperlink" Target="https://www.britishscienceweek.org/app/uploads/2019/02/BSA_sciweek_pack_primary_0119v4.pdf" TargetMode="Externa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edu.rsc.org/primary-science/find-resources/experiments-and-investigations" TargetMode="External"/><Relationship Id="rId46" Type="http://schemas.openxmlformats.org/officeDocument/2006/relationships/hyperlink" Target="https://www.science-sparks.com/key-stage-2-science-experiments/" TargetMode="External"/><Relationship Id="rId67" Type="http://schemas.openxmlformats.org/officeDocument/2006/relationships/hyperlink" Target="https://www.britishscienceweek.org/activity-packs/" TargetMode="External"/><Relationship Id="rId116" Type="http://schemas.openxmlformats.org/officeDocument/2006/relationships/hyperlink" Target="https://www.britishscienceweek.org/app/uploads/2022/01/BSA_BSW_pack_primary_full_1121v16.pdf" TargetMode="External"/><Relationship Id="rId137" Type="http://schemas.openxmlformats.org/officeDocument/2006/relationships/hyperlink" Target="https://www.britishscienceweek.org/app/uploads/2020/02/BSA_BSW_Primary_1019v20-2-1.pdf" TargetMode="External"/><Relationship Id="rId158" Type="http://schemas.openxmlformats.org/officeDocument/2006/relationships/hyperlink" Target="https://www.britishscienceweek.org/app/uploads/2021/08/BSA_sciweek_pack_Primary_1117_w7.pdf" TargetMode="External"/><Relationship Id="rId20" Type="http://schemas.openxmlformats.org/officeDocument/2006/relationships/hyperlink" Target="https://edu.rsc.org/primary-science/find-resources/experiments-and-investigations" TargetMode="External"/><Relationship Id="rId41" Type="http://schemas.openxmlformats.org/officeDocument/2006/relationships/hyperlink" Target="https://www.twinkl.co.uk/search?q=science+experiments+&amp;c=244&amp;ca=11&amp;ct=slt&amp;r=teacher&amp;fco=0&amp;from_category_similar=1" TargetMode="External"/><Relationship Id="rId62" Type="http://schemas.openxmlformats.org/officeDocument/2006/relationships/hyperlink" Target="https://royalsociety.org/news-resources/resources-for-schools/brian-cox-experiments/primary-level/" TargetMode="External"/><Relationship Id="rId83" Type="http://schemas.openxmlformats.org/officeDocument/2006/relationships/hyperlink" Target="https://www.britishscienceweek.org/app/uploads/2025/01/British-Science-Week-2025-Primary-activity-pack-Final.pdf" TargetMode="External"/><Relationship Id="rId88" Type="http://schemas.openxmlformats.org/officeDocument/2006/relationships/hyperlink" Target="https://www.britishscienceweek.org/app/uploads/2024/02/British-Science-Week-2024-Primary-pack.pdf" TargetMode="External"/><Relationship Id="rId111" Type="http://schemas.openxmlformats.org/officeDocument/2006/relationships/hyperlink" Target="https://www.britishscienceweek.org/app/uploads/2022/01/BSA_BSW_pack_primary_full_1121v16.pdf" TargetMode="External"/><Relationship Id="rId132" Type="http://schemas.openxmlformats.org/officeDocument/2006/relationships/hyperlink" Target="https://www.britishscienceweek.org/app/uploads/2020/02/BSA_BSW_Primary_1019v20-2-1.pdf" TargetMode="External"/><Relationship Id="rId153" Type="http://schemas.openxmlformats.org/officeDocument/2006/relationships/hyperlink" Target="https://www.britishscienceweek.org/app/uploads/2021/08/BSA_sciweek_pack_Primary_1117_w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4150</Words>
  <Characters>23656</Characters>
  <Application>Microsoft Office Word</Application>
  <DocSecurity>0</DocSecurity>
  <Lines>197</Lines>
  <Paragraphs>55</Paragraphs>
  <ScaleCrop>false</ScaleCrop>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Version 25/26 Science Vision- Whole School Overview</dc:title>
  <dc:subject/>
  <dc:creator>Ashlee Hubble</dc:creator>
  <cp:keywords/>
  <cp:lastModifiedBy>Ashlee Hubble</cp:lastModifiedBy>
  <cp:revision>2</cp:revision>
  <dcterms:created xsi:type="dcterms:W3CDTF">2026-01-21T10:28:00Z</dcterms:created>
  <dcterms:modified xsi:type="dcterms:W3CDTF">2026-01-21T10:28:00Z</dcterms:modified>
</cp:coreProperties>
</file>